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5EF" w:rsidRPr="006E10C4" w:rsidRDefault="005B15EF" w:rsidP="005B15EF">
      <w:pPr>
        <w:jc w:val="right"/>
      </w:pPr>
      <w:r w:rsidRPr="006E10C4">
        <w:rPr>
          <w:b/>
          <w:caps/>
        </w:rPr>
        <w:t>SASKAŅots</w:t>
      </w:r>
      <w:r w:rsidRPr="006E10C4">
        <w:rPr>
          <w:b/>
          <w:caps/>
        </w:rPr>
        <w:br/>
      </w:r>
      <w:r w:rsidRPr="006E10C4">
        <w:t xml:space="preserve"> Latgales Centrālās bibliotēkas </w:t>
      </w: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bCs w:val="0"/>
        </w:rPr>
      </w:pPr>
      <w:r w:rsidRPr="006E10C4">
        <w:rPr>
          <w:b w:val="0"/>
          <w:bCs w:val="0"/>
        </w:rPr>
        <w:t xml:space="preserve">___________________ vadītāja </w:t>
      </w:r>
      <w:proofErr w:type="spellStart"/>
      <w:r w:rsidRPr="006E10C4">
        <w:rPr>
          <w:b w:val="0"/>
          <w:bCs w:val="0"/>
        </w:rPr>
        <w:t>J.Šapkova</w:t>
      </w:r>
      <w:proofErr w:type="spellEnd"/>
    </w:p>
    <w:p w:rsidR="005B15EF" w:rsidRPr="006E10C4" w:rsidRDefault="005B15EF" w:rsidP="005B15EF">
      <w:pPr>
        <w:pStyle w:val="a"/>
        <w:suppressLineNumbers w:val="0"/>
        <w:jc w:val="right"/>
        <w:rPr>
          <w:b w:val="0"/>
        </w:rPr>
      </w:pP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caps/>
        </w:rPr>
      </w:pPr>
      <w:r w:rsidRPr="000674E4">
        <w:rPr>
          <w:b w:val="0"/>
        </w:rPr>
        <w:t>Daugavpilī, 20</w:t>
      </w:r>
      <w:r w:rsidR="00E01688" w:rsidRPr="000674E4">
        <w:rPr>
          <w:b w:val="0"/>
        </w:rPr>
        <w:t>2</w:t>
      </w:r>
      <w:r w:rsidR="00EE26E3" w:rsidRPr="000674E4">
        <w:rPr>
          <w:b w:val="0"/>
        </w:rPr>
        <w:t>2</w:t>
      </w:r>
      <w:r w:rsidRPr="000674E4">
        <w:rPr>
          <w:b w:val="0"/>
        </w:rPr>
        <w:t>.</w:t>
      </w:r>
      <w:r w:rsidR="00E01688" w:rsidRPr="000674E4">
        <w:rPr>
          <w:b w:val="0"/>
        </w:rPr>
        <w:t xml:space="preserve"> </w:t>
      </w:r>
      <w:r w:rsidRPr="000674E4">
        <w:rPr>
          <w:b w:val="0"/>
        </w:rPr>
        <w:t xml:space="preserve">gada </w:t>
      </w:r>
      <w:r w:rsidR="00416D48">
        <w:rPr>
          <w:b w:val="0"/>
        </w:rPr>
        <w:t>25</w:t>
      </w:r>
      <w:r w:rsidR="00EE26E3" w:rsidRPr="00B41A0E">
        <w:rPr>
          <w:b w:val="0"/>
        </w:rPr>
        <w:t>.</w:t>
      </w:r>
      <w:r w:rsidR="009678EA" w:rsidRPr="00B41A0E">
        <w:rPr>
          <w:b w:val="0"/>
        </w:rPr>
        <w:t xml:space="preserve"> </w:t>
      </w:r>
      <w:r w:rsidR="001B37C1">
        <w:rPr>
          <w:b w:val="0"/>
        </w:rPr>
        <w:t>aprīlī</w:t>
      </w:r>
    </w:p>
    <w:p w:rsidR="005B15EF" w:rsidRPr="006E10C4" w:rsidRDefault="005B15EF" w:rsidP="005B15EF">
      <w:pPr>
        <w:pStyle w:val="a"/>
        <w:suppressLineNumbers w:val="0"/>
        <w:rPr>
          <w:caps/>
        </w:rPr>
      </w:pPr>
    </w:p>
    <w:p w:rsidR="005B15EF" w:rsidRPr="006E10C4" w:rsidRDefault="005B15EF" w:rsidP="005B15EF">
      <w:pPr>
        <w:tabs>
          <w:tab w:val="left" w:pos="3510"/>
        </w:tabs>
        <w:jc w:val="center"/>
        <w:rPr>
          <w:b/>
          <w:bCs/>
        </w:rPr>
      </w:pPr>
    </w:p>
    <w:p w:rsidR="005B15EF" w:rsidRPr="006E10C4" w:rsidRDefault="005B15EF" w:rsidP="005B15EF">
      <w:pPr>
        <w:tabs>
          <w:tab w:val="left" w:pos="3510"/>
        </w:tabs>
        <w:jc w:val="center"/>
        <w:rPr>
          <w:b/>
          <w:bCs/>
        </w:rPr>
      </w:pPr>
      <w:r w:rsidRPr="006E10C4">
        <w:rPr>
          <w:b/>
          <w:bCs/>
        </w:rPr>
        <w:t xml:space="preserve">ZIŅOJUMS </w:t>
      </w:r>
    </w:p>
    <w:p w:rsidR="005B15EF" w:rsidRPr="006E10C4" w:rsidRDefault="005B15EF" w:rsidP="005B15EF">
      <w:pPr>
        <w:tabs>
          <w:tab w:val="left" w:pos="3510"/>
        </w:tabs>
        <w:jc w:val="center"/>
        <w:rPr>
          <w:bCs/>
        </w:rPr>
      </w:pPr>
      <w:r w:rsidRPr="00B95D58">
        <w:rPr>
          <w:bCs/>
        </w:rPr>
        <w:t xml:space="preserve">Nr. </w:t>
      </w:r>
      <w:r w:rsidR="00E01688" w:rsidRPr="00B95D58">
        <w:rPr>
          <w:bCs/>
        </w:rPr>
        <w:t>LCB 202</w:t>
      </w:r>
      <w:r w:rsidR="00EE26E3">
        <w:rPr>
          <w:bCs/>
        </w:rPr>
        <w:t>2</w:t>
      </w:r>
      <w:r w:rsidR="00B95D58" w:rsidRPr="00B95D58">
        <w:rPr>
          <w:bCs/>
        </w:rPr>
        <w:t>/0</w:t>
      </w:r>
      <w:r w:rsidR="001B37C1">
        <w:rPr>
          <w:bCs/>
        </w:rPr>
        <w:t>5</w:t>
      </w:r>
    </w:p>
    <w:p w:rsidR="005B15EF" w:rsidRPr="006E10C4" w:rsidRDefault="005B15EF" w:rsidP="005B15EF">
      <w:pPr>
        <w:keepNext/>
        <w:jc w:val="center"/>
        <w:outlineLvl w:val="0"/>
        <w:rPr>
          <w:lang w:eastAsia="en-US"/>
        </w:rPr>
      </w:pPr>
      <w:r w:rsidRPr="006E10C4">
        <w:rPr>
          <w:lang w:eastAsia="en-US"/>
        </w:rPr>
        <w:t xml:space="preserve">par uzaicinājumu pretendentiem piedalīties aptaujā par līguma piešķiršanas tiesībām </w:t>
      </w:r>
    </w:p>
    <w:p w:rsidR="005B15EF" w:rsidRPr="006E10C4" w:rsidRDefault="005B15EF" w:rsidP="006E10C4">
      <w:pPr>
        <w:tabs>
          <w:tab w:val="left" w:pos="0"/>
        </w:tabs>
        <w:jc w:val="center"/>
        <w:rPr>
          <w:bCs/>
          <w:lang w:eastAsia="en-US"/>
        </w:rPr>
      </w:pPr>
      <w:r w:rsidRPr="006E10C4">
        <w:rPr>
          <w:bCs/>
          <w:lang w:eastAsia="en-US"/>
        </w:rPr>
        <w:t>„</w:t>
      </w:r>
      <w:r w:rsidR="006D5FA1">
        <w:rPr>
          <w:bCs/>
          <w:lang w:eastAsia="en-US"/>
        </w:rPr>
        <w:t>Aktīvas t</w:t>
      </w:r>
      <w:r w:rsidR="001B37C1">
        <w:rPr>
          <w:bCs/>
          <w:lang w:eastAsia="en-US"/>
        </w:rPr>
        <w:t xml:space="preserve">ribīnes </w:t>
      </w:r>
      <w:r w:rsidR="00EE26E3">
        <w:rPr>
          <w:bCs/>
          <w:lang w:eastAsia="en-US"/>
        </w:rPr>
        <w:t xml:space="preserve">piegāde </w:t>
      </w:r>
      <w:r w:rsidR="006E10C4" w:rsidRPr="006E10C4">
        <w:rPr>
          <w:bCs/>
          <w:color w:val="000000"/>
        </w:rPr>
        <w:t>Latgales Centrāl</w:t>
      </w:r>
      <w:r w:rsidR="00EE26E3">
        <w:rPr>
          <w:bCs/>
          <w:color w:val="000000"/>
        </w:rPr>
        <w:t>ajai</w:t>
      </w:r>
      <w:r w:rsidR="006E10C4" w:rsidRPr="006E10C4">
        <w:rPr>
          <w:bCs/>
          <w:color w:val="000000"/>
        </w:rPr>
        <w:t xml:space="preserve"> bibliotēka</w:t>
      </w:r>
      <w:r w:rsidR="00EE26E3">
        <w:rPr>
          <w:bCs/>
          <w:color w:val="000000"/>
        </w:rPr>
        <w:t>i</w:t>
      </w:r>
      <w:r w:rsidRPr="006E10C4">
        <w:rPr>
          <w:bCs/>
          <w:lang w:eastAsia="en-US"/>
        </w:rPr>
        <w:t>”</w:t>
      </w:r>
    </w:p>
    <w:p w:rsidR="005B15EF" w:rsidRPr="006E10C4" w:rsidRDefault="005B15EF" w:rsidP="005B15EF">
      <w:pPr>
        <w:jc w:val="center"/>
        <w:rPr>
          <w:b/>
          <w:bCs/>
          <w:caps/>
          <w:lang w:eastAsia="en-US"/>
        </w:rPr>
      </w:pPr>
    </w:p>
    <w:p w:rsidR="005B15EF" w:rsidRPr="006E10C4" w:rsidRDefault="005B15EF" w:rsidP="005B15EF">
      <w:pPr>
        <w:keepNext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60"/>
        <w:jc w:val="both"/>
        <w:outlineLvl w:val="1"/>
        <w:rPr>
          <w:b/>
          <w:bCs/>
          <w:lang w:eastAsia="en-US"/>
        </w:rPr>
      </w:pPr>
      <w:r w:rsidRPr="006E10C4">
        <w:rPr>
          <w:b/>
          <w:bCs/>
          <w:lang w:eastAsia="en-US"/>
        </w:rPr>
        <w:t xml:space="preserve">Pasūtītājs: </w:t>
      </w:r>
    </w:p>
    <w:tbl>
      <w:tblPr>
        <w:tblW w:w="954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699"/>
        <w:gridCol w:w="6841"/>
      </w:tblGrid>
      <w:tr w:rsidR="005B15EF" w:rsidRPr="006E10C4" w:rsidTr="00416D48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416D48">
            <w:pPr>
              <w:rPr>
                <w:b/>
                <w:color w:val="000000"/>
              </w:rPr>
            </w:pPr>
            <w:r w:rsidRPr="006E10C4">
              <w:rPr>
                <w:b/>
                <w:color w:val="000000"/>
              </w:rPr>
              <w:t>Pasūtītāja nosaukums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pStyle w:val="Style2"/>
              <w:jc w:val="left"/>
              <w:rPr>
                <w:color w:val="000000"/>
                <w:sz w:val="24"/>
                <w:szCs w:val="24"/>
              </w:rPr>
            </w:pPr>
            <w:r w:rsidRPr="006E10C4">
              <w:rPr>
                <w:color w:val="000000"/>
                <w:sz w:val="24"/>
                <w:szCs w:val="24"/>
              </w:rPr>
              <w:t>Latgales Centrālā bibliotēka</w:t>
            </w:r>
          </w:p>
        </w:tc>
      </w:tr>
      <w:tr w:rsidR="005B15EF" w:rsidRPr="006E10C4" w:rsidTr="00416D48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416D48">
            <w:pPr>
              <w:pStyle w:val="Saturs1"/>
              <w:jc w:val="left"/>
            </w:pPr>
            <w:r w:rsidRPr="006E10C4">
              <w:t>Adrese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rPr>
                <w:b/>
                <w:color w:val="000000"/>
              </w:rPr>
            </w:pPr>
            <w:r w:rsidRPr="006E10C4">
              <w:rPr>
                <w:color w:val="000000"/>
              </w:rPr>
              <w:t>Rīgas iela 22a, Daugavpils, LV-5401</w:t>
            </w:r>
          </w:p>
        </w:tc>
      </w:tr>
      <w:tr w:rsidR="005B15EF" w:rsidRPr="006E10C4" w:rsidTr="00416D48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416D48">
            <w:pPr>
              <w:pStyle w:val="Saturs1"/>
              <w:jc w:val="left"/>
            </w:pPr>
            <w:proofErr w:type="spellStart"/>
            <w:r w:rsidRPr="006E10C4">
              <w:t>Reģ</w:t>
            </w:r>
            <w:proofErr w:type="spellEnd"/>
            <w:r w:rsidRPr="006E10C4">
              <w:t>. Nr.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rPr>
                <w:b/>
                <w:color w:val="000000"/>
              </w:rPr>
            </w:pPr>
            <w:r w:rsidRPr="006E10C4">
              <w:rPr>
                <w:rStyle w:val="Izteiksmgs"/>
                <w:b w:val="0"/>
                <w:color w:val="000000"/>
              </w:rPr>
              <w:t>90000066637</w:t>
            </w:r>
          </w:p>
        </w:tc>
      </w:tr>
      <w:tr w:rsidR="005B15EF" w:rsidRPr="006E10C4" w:rsidTr="00416D48">
        <w:trPr>
          <w:trHeight w:val="648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416D48">
            <w:pPr>
              <w:pStyle w:val="Saturs1"/>
              <w:jc w:val="left"/>
            </w:pPr>
            <w:r w:rsidRPr="006E10C4">
              <w:t xml:space="preserve">Kontaktpersona </w:t>
            </w:r>
            <w:r w:rsidR="00416D48">
              <w:t>ar iepirkumu saistītos jautājumos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416D48" w:rsidRDefault="00416D48" w:rsidP="0041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ASV Informācijas centra vadītāja Diāna </w:t>
            </w:r>
            <w:proofErr w:type="spellStart"/>
            <w:r>
              <w:rPr>
                <w:color w:val="000000"/>
              </w:rPr>
              <w:t>Celitāne</w:t>
            </w:r>
            <w:proofErr w:type="spellEnd"/>
            <w:r>
              <w:rPr>
                <w:color w:val="000000"/>
              </w:rPr>
              <w:t>,</w:t>
            </w:r>
            <w:r w:rsidR="00FB3A51" w:rsidRPr="006E10C4">
              <w:rPr>
                <w:color w:val="000000"/>
              </w:rPr>
              <w:t xml:space="preserve"> tālr. 654</w:t>
            </w:r>
            <w:r>
              <w:rPr>
                <w:color w:val="000000"/>
              </w:rPr>
              <w:t xml:space="preserve"> 22483 </w:t>
            </w:r>
          </w:p>
          <w:p w:rsidR="005B15EF" w:rsidRPr="006E10C4" w:rsidRDefault="00FB3A51" w:rsidP="00416D48">
            <w:r w:rsidRPr="006E10C4">
              <w:rPr>
                <w:color w:val="000000"/>
              </w:rPr>
              <w:t xml:space="preserve">e-pasts: </w:t>
            </w:r>
            <w:r w:rsidR="00416D48">
              <w:rPr>
                <w:rStyle w:val="InternetLink"/>
              </w:rPr>
              <w:t>diana.celitane@lcb.lv</w:t>
            </w:r>
          </w:p>
        </w:tc>
      </w:tr>
    </w:tbl>
    <w:p w:rsidR="005B15EF" w:rsidRPr="006E10C4" w:rsidRDefault="005B15EF" w:rsidP="005B15EF">
      <w:pPr>
        <w:jc w:val="both"/>
        <w:rPr>
          <w:lang w:eastAsia="en-US"/>
        </w:rPr>
      </w:pPr>
    </w:p>
    <w:p w:rsidR="005B15EF" w:rsidRPr="000674E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proofErr w:type="spellStart"/>
      <w:r w:rsidRPr="000674E4">
        <w:rPr>
          <w:b/>
          <w:bCs/>
          <w:lang w:eastAsia="en-US"/>
        </w:rPr>
        <w:t>Zemsliekšņa</w:t>
      </w:r>
      <w:proofErr w:type="spellEnd"/>
      <w:r w:rsidRPr="000674E4">
        <w:rPr>
          <w:b/>
          <w:bCs/>
          <w:lang w:eastAsia="en-US"/>
        </w:rPr>
        <w:t xml:space="preserve"> iepirkuma </w:t>
      </w:r>
      <w:r w:rsidR="002B6815" w:rsidRPr="000674E4">
        <w:rPr>
          <w:b/>
          <w:bCs/>
          <w:lang w:eastAsia="en-US"/>
        </w:rPr>
        <w:t xml:space="preserve">publicēšanas </w:t>
      </w:r>
      <w:r w:rsidRPr="000674E4">
        <w:rPr>
          <w:b/>
          <w:bCs/>
          <w:lang w:eastAsia="en-US"/>
        </w:rPr>
        <w:t xml:space="preserve">datums: </w:t>
      </w:r>
      <w:r w:rsidR="0039133F" w:rsidRPr="00416D48">
        <w:rPr>
          <w:bCs/>
          <w:lang w:eastAsia="en-US"/>
        </w:rPr>
        <w:t>202</w:t>
      </w:r>
      <w:r w:rsidR="000674E4" w:rsidRPr="00416D48">
        <w:rPr>
          <w:bCs/>
          <w:lang w:eastAsia="en-US"/>
        </w:rPr>
        <w:t>2</w:t>
      </w:r>
      <w:r w:rsidR="0039133F" w:rsidRPr="00416D48">
        <w:rPr>
          <w:bCs/>
          <w:lang w:eastAsia="en-US"/>
        </w:rPr>
        <w:t xml:space="preserve">. gada </w:t>
      </w:r>
      <w:r w:rsidR="00416D48" w:rsidRPr="00416D48">
        <w:rPr>
          <w:bCs/>
          <w:lang w:eastAsia="en-US"/>
        </w:rPr>
        <w:t>25</w:t>
      </w:r>
      <w:r w:rsidR="00F443B3" w:rsidRPr="00416D48">
        <w:rPr>
          <w:bCs/>
          <w:lang w:eastAsia="en-US"/>
        </w:rPr>
        <w:t>.</w:t>
      </w:r>
      <w:r w:rsidR="00AF6044" w:rsidRPr="00416D48">
        <w:rPr>
          <w:bCs/>
          <w:lang w:eastAsia="en-US"/>
        </w:rPr>
        <w:t xml:space="preserve"> aprīlis</w:t>
      </w:r>
      <w:r w:rsidR="00F443B3" w:rsidRPr="00416D48">
        <w:rPr>
          <w:bCs/>
          <w:lang w:eastAsia="en-US"/>
        </w:rPr>
        <w:t>.</w:t>
      </w:r>
    </w:p>
    <w:p w:rsidR="005B15EF" w:rsidRPr="006E10C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proofErr w:type="spellStart"/>
      <w:r w:rsidRPr="006E10C4">
        <w:rPr>
          <w:b/>
          <w:bCs/>
          <w:lang w:eastAsia="en-US"/>
        </w:rPr>
        <w:t>Zemsliekšņa</w:t>
      </w:r>
      <w:proofErr w:type="spellEnd"/>
      <w:r w:rsidRPr="006E10C4">
        <w:rPr>
          <w:b/>
          <w:bCs/>
          <w:lang w:eastAsia="en-US"/>
        </w:rPr>
        <w:t xml:space="preserve"> iepirkuma mērķis:</w:t>
      </w:r>
      <w:r w:rsidR="00AF6044">
        <w:rPr>
          <w:b/>
          <w:bCs/>
          <w:lang w:eastAsia="en-US"/>
        </w:rPr>
        <w:t xml:space="preserve"> </w:t>
      </w:r>
      <w:r w:rsidR="006D5FA1" w:rsidRPr="00BE6C0F">
        <w:rPr>
          <w:bCs/>
          <w:lang w:eastAsia="en-US"/>
        </w:rPr>
        <w:t>Aktīvas</w:t>
      </w:r>
      <w:r w:rsidR="006D5FA1">
        <w:rPr>
          <w:b/>
          <w:bCs/>
          <w:lang w:eastAsia="en-US"/>
        </w:rPr>
        <w:t xml:space="preserve"> t</w:t>
      </w:r>
      <w:r w:rsidR="00AF6044">
        <w:rPr>
          <w:bCs/>
          <w:lang w:eastAsia="en-US"/>
        </w:rPr>
        <w:t>ribīnes</w:t>
      </w:r>
      <w:r w:rsidR="00BE6C0F">
        <w:rPr>
          <w:bCs/>
          <w:lang w:eastAsia="en-US"/>
        </w:rPr>
        <w:t xml:space="preserve"> </w:t>
      </w:r>
      <w:r w:rsidR="00AF6044">
        <w:rPr>
          <w:bCs/>
          <w:lang w:eastAsia="en-US"/>
        </w:rPr>
        <w:t xml:space="preserve">piegāde </w:t>
      </w:r>
      <w:r w:rsidR="00AF6044" w:rsidRPr="006E10C4">
        <w:rPr>
          <w:bCs/>
          <w:color w:val="000000"/>
        </w:rPr>
        <w:t>Latgales Centrāl</w:t>
      </w:r>
      <w:r w:rsidR="00AF6044">
        <w:rPr>
          <w:bCs/>
          <w:color w:val="000000"/>
        </w:rPr>
        <w:t>ajai</w:t>
      </w:r>
      <w:r w:rsidR="00AF6044" w:rsidRPr="006E10C4">
        <w:rPr>
          <w:bCs/>
          <w:color w:val="000000"/>
        </w:rPr>
        <w:t xml:space="preserve"> bibliotēka</w:t>
      </w:r>
      <w:r w:rsidR="00AF6044">
        <w:rPr>
          <w:bCs/>
          <w:color w:val="000000"/>
        </w:rPr>
        <w:t>i</w:t>
      </w:r>
      <w:r w:rsidR="00AF6044">
        <w:rPr>
          <w:bCs/>
          <w:lang w:eastAsia="en-US"/>
        </w:rPr>
        <w:t xml:space="preserve"> </w:t>
      </w:r>
      <w:r w:rsidR="00FC36EF">
        <w:rPr>
          <w:bCs/>
          <w:color w:val="000000"/>
        </w:rPr>
        <w:t>sa</w:t>
      </w:r>
      <w:r w:rsidR="00F443B3">
        <w:rPr>
          <w:bCs/>
          <w:color w:val="000000"/>
        </w:rPr>
        <w:t>skaņā ar tehnisko specifikāciju.</w:t>
      </w:r>
    </w:p>
    <w:p w:rsidR="006E10C4" w:rsidRPr="00EE26E3" w:rsidRDefault="000E59F4" w:rsidP="007860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57" w:hanging="357"/>
        <w:jc w:val="both"/>
        <w:rPr>
          <w:bCs/>
          <w:lang w:eastAsia="en-US"/>
        </w:rPr>
      </w:pPr>
      <w:r w:rsidRPr="006E10C4">
        <w:rPr>
          <w:b/>
          <w:bCs/>
          <w:lang w:eastAsia="en-US"/>
        </w:rPr>
        <w:t xml:space="preserve">Līguma </w:t>
      </w:r>
      <w:r w:rsidR="00D901E9" w:rsidRPr="006E10C4">
        <w:rPr>
          <w:b/>
          <w:bCs/>
          <w:lang w:eastAsia="en-US"/>
        </w:rPr>
        <w:t xml:space="preserve">izpildes </w:t>
      </w:r>
      <w:r w:rsidR="005B15EF" w:rsidRPr="006E10C4">
        <w:rPr>
          <w:b/>
          <w:bCs/>
          <w:lang w:eastAsia="en-US"/>
        </w:rPr>
        <w:t>termiņš:</w:t>
      </w:r>
      <w:r w:rsidR="00EE26E3">
        <w:rPr>
          <w:bCs/>
          <w:lang w:eastAsia="en-US"/>
        </w:rPr>
        <w:t xml:space="preserve"> </w:t>
      </w:r>
      <w:r w:rsidR="001F5A36">
        <w:t>3</w:t>
      </w:r>
      <w:r w:rsidR="00EE26E3" w:rsidRPr="00E9724D">
        <w:t xml:space="preserve"> </w:t>
      </w:r>
      <w:r w:rsidR="00EE26E3">
        <w:t>(</w:t>
      </w:r>
      <w:r w:rsidR="001F5A36">
        <w:t>trīs</w:t>
      </w:r>
      <w:r w:rsidR="00EE26E3" w:rsidRPr="00E9724D">
        <w:t>) kalendāra nedēļas no līguma parakstīšanas dienas</w:t>
      </w:r>
      <w:r w:rsidR="006E10C4" w:rsidRPr="00EE26E3">
        <w:rPr>
          <w:bCs/>
          <w:color w:val="000000"/>
        </w:rPr>
        <w:t>.</w:t>
      </w:r>
    </w:p>
    <w:p w:rsidR="00EE26E3" w:rsidRPr="0078602D" w:rsidRDefault="005B15EF" w:rsidP="007860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51" w:hanging="357"/>
        <w:jc w:val="both"/>
        <w:rPr>
          <w:b/>
          <w:bCs/>
          <w:i/>
          <w:lang w:eastAsia="en-US"/>
        </w:rPr>
      </w:pPr>
      <w:r w:rsidRPr="006E10C4">
        <w:rPr>
          <w:b/>
        </w:rPr>
        <w:t xml:space="preserve">Preču </w:t>
      </w:r>
      <w:r w:rsidR="000E59F4" w:rsidRPr="006E10C4">
        <w:rPr>
          <w:b/>
        </w:rPr>
        <w:t xml:space="preserve">(pakalpojuma) </w:t>
      </w:r>
      <w:r w:rsidRPr="006E10C4">
        <w:rPr>
          <w:b/>
        </w:rPr>
        <w:t>apraksts:</w:t>
      </w:r>
      <w:r w:rsidRPr="006E10C4">
        <w:t xml:space="preserve"> 1.</w:t>
      </w:r>
      <w:r w:rsidR="004111A8">
        <w:t xml:space="preserve"> </w:t>
      </w:r>
      <w:r w:rsidRPr="006E10C4">
        <w:t>pielikumā (tehniskajā specifikācijā)</w:t>
      </w:r>
      <w:r w:rsidR="00DB20E5">
        <w:t>;</w:t>
      </w:r>
    </w:p>
    <w:p w:rsidR="005B15EF" w:rsidRPr="00B40146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u w:val="single"/>
          <w:lang w:eastAsia="en-US"/>
        </w:rPr>
      </w:pPr>
      <w:r w:rsidRPr="006E10C4">
        <w:rPr>
          <w:b/>
          <w:bCs/>
          <w:lang w:eastAsia="en-US"/>
        </w:rPr>
        <w:t>Paredzamā līgumcena:</w:t>
      </w:r>
      <w:r w:rsidRPr="006E10C4">
        <w:rPr>
          <w:bCs/>
          <w:lang w:eastAsia="en-US"/>
        </w:rPr>
        <w:t xml:space="preserve"> </w:t>
      </w:r>
      <w:r w:rsidR="002B6815" w:rsidRPr="00163E4D">
        <w:rPr>
          <w:bCs/>
          <w:lang w:eastAsia="en-US"/>
        </w:rPr>
        <w:t>līdz</w:t>
      </w:r>
      <w:r w:rsidR="00B41A0E" w:rsidRPr="00163E4D">
        <w:rPr>
          <w:bCs/>
          <w:lang w:eastAsia="en-US"/>
        </w:rPr>
        <w:t xml:space="preserve"> </w:t>
      </w:r>
      <w:r w:rsidR="00163E4D" w:rsidRPr="00163E4D">
        <w:rPr>
          <w:bCs/>
          <w:lang w:eastAsia="en-US"/>
        </w:rPr>
        <w:t>1075</w:t>
      </w:r>
      <w:r w:rsidR="002B6815" w:rsidRPr="00163E4D">
        <w:rPr>
          <w:bCs/>
          <w:lang w:eastAsia="en-US"/>
        </w:rPr>
        <w:t xml:space="preserve"> </w:t>
      </w:r>
      <w:r w:rsidR="006E10C4" w:rsidRPr="00163E4D">
        <w:rPr>
          <w:bCs/>
          <w:color w:val="000000" w:themeColor="text1"/>
          <w:lang w:eastAsia="en-US"/>
        </w:rPr>
        <w:t>EUR</w:t>
      </w:r>
      <w:r w:rsidRPr="00163E4D">
        <w:rPr>
          <w:bCs/>
          <w:color w:val="000000" w:themeColor="text1"/>
          <w:lang w:eastAsia="en-US"/>
        </w:rPr>
        <w:t xml:space="preserve"> bez </w:t>
      </w:r>
      <w:r w:rsidRPr="00B40146">
        <w:rPr>
          <w:bCs/>
          <w:color w:val="000000" w:themeColor="text1"/>
          <w:lang w:eastAsia="en-US"/>
        </w:rPr>
        <w:t>PVN.</w:t>
      </w:r>
    </w:p>
    <w:p w:rsidR="00D901E9" w:rsidRPr="006E10C4" w:rsidRDefault="005B15EF" w:rsidP="00D901E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bookmarkStart w:id="0" w:name="_Toc241495780"/>
      <w:bookmarkStart w:id="1" w:name="_Toc134628697"/>
      <w:bookmarkStart w:id="2" w:name="_Toc114559674"/>
      <w:r w:rsidRPr="006E10C4">
        <w:rPr>
          <w:b/>
          <w:bCs/>
          <w:lang w:eastAsia="en-US"/>
        </w:rPr>
        <w:t>Kritērijs, pēc kura tiks izvēlēts piegādātājs</w:t>
      </w:r>
      <w:bookmarkEnd w:id="0"/>
      <w:bookmarkEnd w:id="1"/>
      <w:bookmarkEnd w:id="2"/>
      <w:r w:rsidRPr="006E10C4">
        <w:rPr>
          <w:b/>
          <w:bCs/>
          <w:lang w:eastAsia="en-US"/>
        </w:rPr>
        <w:t xml:space="preserve">: </w:t>
      </w:r>
      <w:r w:rsidRPr="006E10C4">
        <w:rPr>
          <w:bCs/>
          <w:lang w:eastAsia="en-US"/>
        </w:rPr>
        <w:t>piedāvājums</w:t>
      </w:r>
      <w:r w:rsidR="000E59F4" w:rsidRPr="006E10C4">
        <w:rPr>
          <w:bCs/>
          <w:lang w:eastAsia="en-US"/>
        </w:rPr>
        <w:t xml:space="preserve"> ar viszemāko cenu</w:t>
      </w:r>
      <w:r w:rsidR="00D901E9" w:rsidRPr="006E10C4">
        <w:rPr>
          <w:bCs/>
          <w:lang w:eastAsia="en-US"/>
        </w:rPr>
        <w:t>, kas atbilst tehniskās specifikācijas prasībām.</w:t>
      </w:r>
    </w:p>
    <w:p w:rsidR="005B15EF" w:rsidRPr="006E10C4" w:rsidRDefault="00E60539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r w:rsidRPr="006E10C4">
        <w:rPr>
          <w:b/>
          <w:lang w:eastAsia="en-US"/>
        </w:rPr>
        <w:t>Piedāvājuma iesniegšanas forma</w:t>
      </w:r>
      <w:r w:rsidR="00D901E9" w:rsidRPr="006E10C4">
        <w:rPr>
          <w:b/>
          <w:color w:val="000000"/>
        </w:rPr>
        <w:t>:</w:t>
      </w:r>
      <w:r w:rsidR="007C4399" w:rsidRPr="006E10C4">
        <w:rPr>
          <w:b/>
          <w:color w:val="000000"/>
        </w:rPr>
        <w:t xml:space="preserve"> </w:t>
      </w:r>
      <w:r w:rsidR="007C4399" w:rsidRPr="006E10C4">
        <w:rPr>
          <w:color w:val="000000"/>
        </w:rPr>
        <w:t>2. pielikumā</w:t>
      </w:r>
      <w:r w:rsidR="00305C44" w:rsidRPr="006E10C4">
        <w:rPr>
          <w:b/>
          <w:color w:val="000000"/>
        </w:rPr>
        <w:t xml:space="preserve"> </w:t>
      </w:r>
      <w:r w:rsidR="007C4399" w:rsidRPr="006E10C4">
        <w:rPr>
          <w:b/>
          <w:color w:val="000000"/>
        </w:rPr>
        <w:t>(</w:t>
      </w:r>
      <w:r w:rsidR="00F4499F" w:rsidRPr="006E10C4">
        <w:t xml:space="preserve">pretendenta </w:t>
      </w:r>
      <w:r w:rsidRPr="006E10C4">
        <w:t>finanšu/tehniska</w:t>
      </w:r>
      <w:r w:rsidR="00305C44" w:rsidRPr="006E10C4">
        <w:t>is</w:t>
      </w:r>
      <w:r w:rsidRPr="006E10C4">
        <w:t xml:space="preserve"> piedāvājum</w:t>
      </w:r>
      <w:r w:rsidR="00305C44" w:rsidRPr="006E10C4">
        <w:t>s</w:t>
      </w:r>
      <w:r w:rsidR="007C4399" w:rsidRPr="006E10C4">
        <w:t>)</w:t>
      </w:r>
      <w:r w:rsidR="00D901E9" w:rsidRPr="006E10C4">
        <w:t>.</w:t>
      </w:r>
      <w:r w:rsidRPr="006E10C4">
        <w:rPr>
          <w:i/>
        </w:rPr>
        <w:t xml:space="preserve"> </w:t>
      </w:r>
    </w:p>
    <w:p w:rsidR="006E10C4" w:rsidRPr="006E10C4" w:rsidRDefault="002B6815" w:rsidP="004111A8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7" w:hanging="357"/>
        <w:rPr>
          <w:b/>
          <w:bCs/>
          <w:lang w:eastAsia="en-US"/>
        </w:rPr>
      </w:pPr>
      <w:r w:rsidRPr="006E10C4">
        <w:rPr>
          <w:b/>
          <w:lang w:eastAsia="en-US"/>
        </w:rPr>
        <w:t>Kvalifikācijas prasības:</w:t>
      </w:r>
    </w:p>
    <w:p w:rsidR="00E60539" w:rsidRDefault="004111A8" w:rsidP="004111A8">
      <w:pPr>
        <w:suppressAutoHyphens w:val="0"/>
        <w:ind w:left="357"/>
      </w:pPr>
      <w:r>
        <w:t xml:space="preserve">9.1. </w:t>
      </w:r>
      <w:r w:rsidR="0005523F" w:rsidRPr="006E10C4">
        <w:t xml:space="preserve">Pretendents ir reģistrēts Latvijas Republikas Uzņēmumu reģistrā vai </w:t>
      </w:r>
      <w:r w:rsidR="002B6815" w:rsidRPr="006E10C4">
        <w:t>līdzvērtīgā reģistrā ārvalstīs;</w:t>
      </w:r>
    </w:p>
    <w:p w:rsidR="004111A8" w:rsidRPr="006E10C4" w:rsidRDefault="004111A8" w:rsidP="006E10C4">
      <w:pPr>
        <w:suppressAutoHyphens w:val="0"/>
        <w:spacing w:after="120"/>
        <w:ind w:left="360"/>
        <w:rPr>
          <w:b/>
          <w:bCs/>
          <w:lang w:eastAsia="en-US"/>
        </w:rPr>
      </w:pPr>
      <w:r w:rsidRPr="004111A8">
        <w:rPr>
          <w:bCs/>
          <w:lang w:eastAsia="en-US"/>
        </w:rPr>
        <w:t>9.2</w:t>
      </w:r>
      <w:r>
        <w:rPr>
          <w:b/>
          <w:bCs/>
          <w:lang w:eastAsia="en-US"/>
        </w:rPr>
        <w:t xml:space="preserve">. </w:t>
      </w:r>
      <w:r w:rsidRPr="00F01B4C">
        <w:t xml:space="preserve">Pretendentam ir pieredze tehniskajā specifikācijā (1.pielikums) </w:t>
      </w:r>
      <w:r w:rsidR="00F1482B">
        <w:t>minētās preces piegādē.</w:t>
      </w:r>
    </w:p>
    <w:p w:rsidR="00D901E9" w:rsidRPr="006E10C4" w:rsidRDefault="0005523F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 xml:space="preserve">10. </w:t>
      </w:r>
      <w:r w:rsidR="005B15EF" w:rsidRPr="000674E4">
        <w:rPr>
          <w:b/>
          <w:bCs/>
          <w:lang w:eastAsia="en-US"/>
        </w:rPr>
        <w:t>Piedāvājums iesniedzams</w:t>
      </w:r>
      <w:r w:rsidR="006A7E97" w:rsidRPr="000674E4">
        <w:rPr>
          <w:b/>
          <w:bCs/>
          <w:lang w:eastAsia="en-US"/>
        </w:rPr>
        <w:t>:</w:t>
      </w:r>
      <w:r w:rsidR="005B15EF" w:rsidRPr="000674E4">
        <w:rPr>
          <w:b/>
          <w:bCs/>
          <w:lang w:eastAsia="en-US"/>
        </w:rPr>
        <w:t xml:space="preserve"> </w:t>
      </w:r>
      <w:r w:rsidR="005B15EF" w:rsidRPr="00B41A0E">
        <w:rPr>
          <w:bCs/>
          <w:lang w:eastAsia="en-US"/>
        </w:rPr>
        <w:t>līdz 20</w:t>
      </w:r>
      <w:r w:rsidRPr="00B41A0E">
        <w:rPr>
          <w:bCs/>
          <w:lang w:eastAsia="en-US"/>
        </w:rPr>
        <w:t>2</w:t>
      </w:r>
      <w:r w:rsidR="000674E4" w:rsidRPr="00B41A0E">
        <w:rPr>
          <w:bCs/>
          <w:lang w:eastAsia="en-US"/>
        </w:rPr>
        <w:t>2</w:t>
      </w:r>
      <w:r w:rsidR="00D901E9" w:rsidRPr="00B41A0E">
        <w:rPr>
          <w:bCs/>
          <w:lang w:eastAsia="en-US"/>
        </w:rPr>
        <w:t>. gada</w:t>
      </w:r>
      <w:r w:rsidR="00416D48">
        <w:rPr>
          <w:bCs/>
          <w:lang w:eastAsia="en-US"/>
        </w:rPr>
        <w:t xml:space="preserve"> 2. maijam, </w:t>
      </w:r>
      <w:r w:rsidR="005B15EF" w:rsidRPr="00B41A0E">
        <w:rPr>
          <w:bCs/>
          <w:lang w:eastAsia="en-US"/>
        </w:rPr>
        <w:t>plkst.</w:t>
      </w:r>
      <w:r w:rsidR="00B95D58" w:rsidRPr="00B41A0E">
        <w:rPr>
          <w:bCs/>
          <w:lang w:eastAsia="en-US"/>
        </w:rPr>
        <w:t xml:space="preserve"> 1</w:t>
      </w:r>
      <w:r w:rsidR="00FC36EF">
        <w:rPr>
          <w:bCs/>
          <w:lang w:eastAsia="en-US"/>
        </w:rPr>
        <w:t>0</w:t>
      </w:r>
      <w:r w:rsidR="00855808" w:rsidRPr="00B41A0E">
        <w:rPr>
          <w:bCs/>
          <w:lang w:eastAsia="en-US"/>
        </w:rPr>
        <w:t>.</w:t>
      </w:r>
      <w:r w:rsidRPr="00B41A0E">
        <w:rPr>
          <w:bCs/>
          <w:lang w:eastAsia="en-US"/>
        </w:rPr>
        <w:t>00</w:t>
      </w:r>
      <w:r w:rsidR="00D901E9" w:rsidRPr="000674E4">
        <w:rPr>
          <w:bCs/>
          <w:lang w:eastAsia="en-US"/>
        </w:rPr>
        <w:t>.</w:t>
      </w:r>
      <w:r w:rsidR="00E60539" w:rsidRPr="006E10C4">
        <w:rPr>
          <w:bCs/>
          <w:lang w:eastAsia="en-US"/>
        </w:rPr>
        <w:t xml:space="preserve"> </w:t>
      </w:r>
    </w:p>
    <w:p w:rsidR="00E60539" w:rsidRPr="006E10C4" w:rsidRDefault="00E60539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>1</w:t>
      </w:r>
      <w:r w:rsidR="0005523F" w:rsidRPr="006E10C4">
        <w:rPr>
          <w:bCs/>
          <w:lang w:eastAsia="en-US"/>
        </w:rPr>
        <w:t>1</w:t>
      </w:r>
      <w:r w:rsidRPr="006E10C4">
        <w:rPr>
          <w:bCs/>
          <w:lang w:eastAsia="en-US"/>
        </w:rPr>
        <w:t xml:space="preserve">. </w:t>
      </w:r>
      <w:r w:rsidRPr="006E10C4">
        <w:rPr>
          <w:b/>
          <w:bCs/>
          <w:lang w:eastAsia="en-US"/>
        </w:rPr>
        <w:t>Informācija par rezultātiem</w:t>
      </w:r>
      <w:r w:rsidR="006A7E97" w:rsidRPr="006E10C4">
        <w:rPr>
          <w:b/>
          <w:bCs/>
          <w:lang w:eastAsia="en-US"/>
        </w:rPr>
        <w:t>:</w:t>
      </w:r>
      <w:r w:rsidRPr="006E10C4">
        <w:rPr>
          <w:bCs/>
          <w:lang w:eastAsia="en-US"/>
        </w:rPr>
        <w:t xml:space="preserve"> </w:t>
      </w:r>
      <w:r w:rsidRPr="006E10C4">
        <w:rPr>
          <w:color w:val="000000"/>
        </w:rPr>
        <w:t xml:space="preserve">tiks ievietota Latgales Centrālās bibliotēkas tīmekļa vietnē </w:t>
      </w:r>
      <w:hyperlink r:id="rId7" w:history="1">
        <w:r w:rsidRPr="006E10C4">
          <w:rPr>
            <w:rStyle w:val="Hipersaite"/>
          </w:rPr>
          <w:t>www.lcb.lv</w:t>
        </w:r>
      </w:hyperlink>
      <w:r w:rsidRPr="006E10C4">
        <w:rPr>
          <w:rStyle w:val="InternetLink"/>
          <w:u w:val="none"/>
        </w:rPr>
        <w:t xml:space="preserve"> </w:t>
      </w:r>
      <w:r w:rsidRPr="006E10C4">
        <w:rPr>
          <w:rStyle w:val="InternetLink"/>
          <w:color w:val="auto"/>
          <w:u w:val="none"/>
        </w:rPr>
        <w:t>(sadaļa “Iepirkumi”).</w:t>
      </w:r>
    </w:p>
    <w:p w:rsidR="006A7E97" w:rsidRPr="00FC36EF" w:rsidRDefault="0005523F" w:rsidP="00416D48">
      <w:pPr>
        <w:spacing w:after="120"/>
        <w:rPr>
          <w:bCs/>
          <w:lang w:eastAsia="en-US"/>
        </w:rPr>
      </w:pPr>
      <w:r w:rsidRPr="006E10C4">
        <w:rPr>
          <w:b/>
          <w:bCs/>
          <w:lang w:eastAsia="en-US"/>
        </w:rPr>
        <w:t>12</w:t>
      </w:r>
      <w:r w:rsidR="00D901E9" w:rsidRPr="006E10C4">
        <w:rPr>
          <w:b/>
          <w:bCs/>
          <w:lang w:eastAsia="en-US"/>
        </w:rPr>
        <w:t>. Piedāvājumu va</w:t>
      </w:r>
      <w:r w:rsidR="00C468CE" w:rsidRPr="006E10C4">
        <w:rPr>
          <w:b/>
          <w:bCs/>
          <w:lang w:eastAsia="en-US"/>
        </w:rPr>
        <w:t>r</w:t>
      </w:r>
      <w:r w:rsidR="00D901E9" w:rsidRPr="006E10C4">
        <w:rPr>
          <w:b/>
          <w:bCs/>
          <w:lang w:eastAsia="en-US"/>
        </w:rPr>
        <w:t xml:space="preserve"> iesniegt</w:t>
      </w:r>
      <w:r w:rsidR="00D901E9" w:rsidRPr="006E10C4">
        <w:rPr>
          <w:bCs/>
          <w:lang w:eastAsia="en-US"/>
        </w:rPr>
        <w:t>:</w:t>
      </w:r>
      <w:r w:rsidR="002B6815" w:rsidRPr="006E10C4">
        <w:rPr>
          <w:bCs/>
          <w:lang w:eastAsia="en-US"/>
        </w:rPr>
        <w:br/>
      </w:r>
      <w:r w:rsidR="002D4A2F" w:rsidRPr="006E10C4">
        <w:rPr>
          <w:bCs/>
          <w:lang w:eastAsia="en-US"/>
        </w:rPr>
        <w:t xml:space="preserve">12.1. </w:t>
      </w:r>
      <w:r w:rsidR="002B6815" w:rsidRPr="006E10C4">
        <w:t>p</w:t>
      </w:r>
      <w:r w:rsidR="006A7E97" w:rsidRPr="006E10C4">
        <w:t xml:space="preserve">ersonīgi, vai pa pastu pēc adreses </w:t>
      </w:r>
      <w:r w:rsidR="006A7E97" w:rsidRPr="006E10C4">
        <w:rPr>
          <w:rStyle w:val="Izteiksmgs"/>
          <w:color w:val="000000"/>
        </w:rPr>
        <w:t>Rīgas ielā 22a</w:t>
      </w:r>
      <w:r w:rsidR="006A7E97" w:rsidRPr="006E10C4">
        <w:rPr>
          <w:b/>
        </w:rPr>
        <w:t>,</w:t>
      </w:r>
      <w:r w:rsidR="006A7E97" w:rsidRPr="006E10C4">
        <w:t xml:space="preserve"> Daugavpilī, LV-5401 </w:t>
      </w:r>
      <w:r w:rsidR="00D61398">
        <w:br/>
      </w:r>
      <w:r w:rsidR="006A7E97" w:rsidRPr="006E10C4">
        <w:t>(3. stāvs, LCB administrācijai);</w:t>
      </w:r>
    </w:p>
    <w:p w:rsidR="002D4A2F" w:rsidRPr="006E10C4" w:rsidRDefault="006A7E97" w:rsidP="004D3F72">
      <w:pPr>
        <w:spacing w:after="240"/>
        <w:jc w:val="both"/>
        <w:rPr>
          <w:bCs/>
          <w:i/>
          <w:color w:val="FF0000"/>
          <w:lang w:eastAsia="en-US"/>
        </w:rPr>
      </w:pPr>
      <w:r w:rsidRPr="006E10C4">
        <w:rPr>
          <w:bCs/>
          <w:lang w:eastAsia="en-US"/>
        </w:rPr>
        <w:t>12.2.</w:t>
      </w:r>
      <w:r w:rsidR="002D4A2F" w:rsidRPr="006E10C4">
        <w:rPr>
          <w:bCs/>
          <w:lang w:eastAsia="en-US"/>
        </w:rPr>
        <w:t xml:space="preserve"> </w:t>
      </w:r>
      <w:r w:rsidR="002B6815" w:rsidRPr="006E10C4">
        <w:t>e</w:t>
      </w:r>
      <w:r w:rsidRPr="006E10C4">
        <w:t xml:space="preserve">lektroniski (e-pasts: </w:t>
      </w:r>
      <w:hyperlink r:id="rId8" w:history="1">
        <w:r w:rsidR="00416D48" w:rsidRPr="00A639A3">
          <w:rPr>
            <w:rStyle w:val="Hipersaite"/>
          </w:rPr>
          <w:t>diana.celitane@lcb.lv</w:t>
        </w:r>
      </w:hyperlink>
      <w:r w:rsidRPr="006E10C4">
        <w:t>). Elektroniskajam piedāvājumam jābūt parakstītam ar drošu elektronisku parakstu, kas satur laika zīmogu</w:t>
      </w:r>
      <w:r w:rsidR="005775B1">
        <w:rPr>
          <w:kern w:val="2"/>
        </w:rPr>
        <w:t>, vai nosūtīt</w:t>
      </w:r>
      <w:r w:rsidR="009B72AC">
        <w:rPr>
          <w:kern w:val="2"/>
        </w:rPr>
        <w:t>a</w:t>
      </w:r>
      <w:bookmarkStart w:id="3" w:name="_GoBack"/>
      <w:bookmarkEnd w:id="3"/>
      <w:r w:rsidR="005775B1">
        <w:rPr>
          <w:kern w:val="2"/>
        </w:rPr>
        <w:t>m PDF formātā.</w:t>
      </w:r>
    </w:p>
    <w:p w:rsidR="005B15EF" w:rsidRPr="006E10C4" w:rsidRDefault="005B15EF" w:rsidP="005B15EF">
      <w:pPr>
        <w:spacing w:after="120"/>
        <w:jc w:val="both"/>
        <w:rPr>
          <w:b/>
          <w:bCs/>
          <w:lang w:eastAsia="en-US"/>
        </w:rPr>
      </w:pPr>
      <w:r w:rsidRPr="006E10C4">
        <w:rPr>
          <w:b/>
          <w:bCs/>
          <w:lang w:eastAsia="en-US"/>
        </w:rPr>
        <w:lastRenderedPageBreak/>
        <w:t>1</w:t>
      </w:r>
      <w:r w:rsidR="0005523F" w:rsidRPr="006E10C4">
        <w:rPr>
          <w:b/>
          <w:bCs/>
          <w:lang w:eastAsia="en-US"/>
        </w:rPr>
        <w:t>3</w:t>
      </w:r>
      <w:r w:rsidRPr="006E10C4">
        <w:rPr>
          <w:b/>
          <w:bCs/>
          <w:lang w:eastAsia="en-US"/>
        </w:rPr>
        <w:t>. Citi nosacījumi:</w:t>
      </w:r>
    </w:p>
    <w:p w:rsidR="005B15EF" w:rsidRPr="006E10C4" w:rsidRDefault="005B15EF" w:rsidP="005B15EF">
      <w:pPr>
        <w:spacing w:after="120"/>
        <w:jc w:val="both"/>
      </w:pPr>
      <w:r w:rsidRPr="006E10C4">
        <w:rPr>
          <w:bCs/>
          <w:lang w:eastAsia="en-US"/>
        </w:rPr>
        <w:t>1</w:t>
      </w:r>
      <w:r w:rsidR="0005523F" w:rsidRPr="006E10C4">
        <w:rPr>
          <w:bCs/>
          <w:lang w:eastAsia="en-US"/>
        </w:rPr>
        <w:t>3</w:t>
      </w:r>
      <w:r w:rsidRPr="006E10C4">
        <w:rPr>
          <w:bCs/>
          <w:lang w:eastAsia="en-US"/>
        </w:rPr>
        <w:t xml:space="preserve">.1. </w:t>
      </w:r>
      <w:r w:rsidRPr="006E10C4">
        <w:t>Piedāvājuma cenā (EUR) jāiekļauj visas pakalpojuma izmaksas (tajā skaitā, bet ne tikai – darba samaksa, peļņa, transporta izdevumi, u.c.), nodokļi un nodevas, kas saistītas ar līguma izpildi; atsevišķi jānorāda PVN, ja attiecināms.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>.2. Pēc norādītā piedāvājumu iesniegšanas termiņa saņemtie piedāvājumi netiek vērtēti.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 xml:space="preserve">.3. </w:t>
      </w:r>
      <w:r w:rsidR="00D901E9" w:rsidRPr="006E10C4">
        <w:rPr>
          <w:bCs/>
        </w:rPr>
        <w:t>P</w:t>
      </w:r>
      <w:r w:rsidRPr="006E10C4">
        <w:rPr>
          <w:bCs/>
        </w:rPr>
        <w:t>retendents var iesniegt tikai vienu piedāvājumu par visu iepirkuma priekšmetu kopā. Piedāvājumu variantu iesniegšana nav atļauta.</w:t>
      </w:r>
    </w:p>
    <w:p w:rsidR="00D901E9" w:rsidRPr="006E10C4" w:rsidRDefault="00D901E9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>.4. Priekšapmaksa nav paredzēta.</w:t>
      </w:r>
    </w:p>
    <w:p w:rsidR="005B15EF" w:rsidRPr="006E10C4" w:rsidRDefault="005B15EF" w:rsidP="005B15EF">
      <w:pPr>
        <w:pStyle w:val="Nosaukums"/>
        <w:tabs>
          <w:tab w:val="left" w:pos="206"/>
        </w:tabs>
        <w:jc w:val="left"/>
        <w:rPr>
          <w:b w:val="0"/>
          <w:lang w:val="lv-LV"/>
        </w:rPr>
      </w:pP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caps/>
          <w:lang w:val="lv-LV"/>
        </w:rPr>
      </w:pPr>
      <w:r w:rsidRPr="006E10C4">
        <w:rPr>
          <w:lang w:val="lv-LV"/>
        </w:rPr>
        <w:t>Ziņojuma pielikumā</w:t>
      </w:r>
      <w:r w:rsidRPr="006E10C4">
        <w:rPr>
          <w:caps/>
          <w:lang w:val="lv-LV"/>
        </w:rPr>
        <w:t>:</w:t>
      </w:r>
      <w:r w:rsidR="006A7E97" w:rsidRPr="006E10C4">
        <w:rPr>
          <w:caps/>
          <w:lang w:val="lv-LV"/>
        </w:rPr>
        <w:br/>
      </w:r>
      <w:r w:rsidRPr="006E10C4">
        <w:rPr>
          <w:b w:val="0"/>
          <w:caps/>
          <w:lang w:val="lv-LV"/>
        </w:rPr>
        <w:t xml:space="preserve">1. </w:t>
      </w:r>
      <w:r w:rsidRPr="006E10C4">
        <w:rPr>
          <w:b w:val="0"/>
          <w:lang w:val="lv-LV"/>
        </w:rPr>
        <w:t>Tehniskā specifikācija;</w:t>
      </w:r>
    </w:p>
    <w:p w:rsidR="005B15EF" w:rsidRPr="006E10C4" w:rsidRDefault="005B15EF" w:rsidP="00E52C1B">
      <w:pPr>
        <w:pStyle w:val="Nosaukums"/>
        <w:tabs>
          <w:tab w:val="left" w:pos="206"/>
        </w:tabs>
        <w:jc w:val="left"/>
        <w:rPr>
          <w:b w:val="0"/>
          <w:i/>
          <w:color w:val="FF0000"/>
          <w:lang w:val="lv-LV"/>
        </w:rPr>
      </w:pPr>
      <w:r w:rsidRPr="006E10C4">
        <w:rPr>
          <w:b w:val="0"/>
          <w:caps/>
          <w:lang w:val="lv-LV"/>
        </w:rPr>
        <w:t xml:space="preserve">2. </w:t>
      </w:r>
      <w:r w:rsidRPr="006E10C4">
        <w:rPr>
          <w:b w:val="0"/>
          <w:lang w:val="lv-LV"/>
        </w:rPr>
        <w:t xml:space="preserve">Pretendenta </w:t>
      </w:r>
      <w:r w:rsidR="00E60539" w:rsidRPr="006E10C4">
        <w:rPr>
          <w:b w:val="0"/>
          <w:lang w:val="lv-LV"/>
        </w:rPr>
        <w:t>finanšu/</w:t>
      </w:r>
      <w:r w:rsidRPr="006E10C4">
        <w:rPr>
          <w:b w:val="0"/>
          <w:lang w:val="lv-LV"/>
        </w:rPr>
        <w:t>tehniskais piedāvājums</w:t>
      </w:r>
      <w:r w:rsidR="00E60539" w:rsidRPr="006E10C4">
        <w:rPr>
          <w:b w:val="0"/>
          <w:i/>
          <w:color w:val="FF0000"/>
          <w:lang w:val="lv-LV"/>
        </w:rPr>
        <w:t>.</w:t>
      </w:r>
    </w:p>
    <w:p w:rsidR="00E52C1B" w:rsidRPr="006E10C4" w:rsidRDefault="00E52C1B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5B15EF" w:rsidRPr="006E10C4" w:rsidRDefault="005B15EF" w:rsidP="005B15EF">
      <w:pPr>
        <w:suppressAutoHyphens w:val="0"/>
      </w:pPr>
      <w:r w:rsidRPr="006E10C4">
        <w:t xml:space="preserve">Sagatavoja: </w:t>
      </w:r>
      <w:r w:rsidR="006A7E97" w:rsidRPr="006E10C4">
        <w:rPr>
          <w:color w:val="000000"/>
        </w:rPr>
        <w:t xml:space="preserve">Automatizācijas nodaļas vadītājs Aleksejs </w:t>
      </w:r>
      <w:proofErr w:type="spellStart"/>
      <w:r w:rsidR="006A7E97" w:rsidRPr="006E10C4">
        <w:rPr>
          <w:color w:val="000000"/>
        </w:rPr>
        <w:t>Sidorovs</w:t>
      </w:r>
      <w:proofErr w:type="spellEnd"/>
      <w:r w:rsidR="006A7E97" w:rsidRPr="006E10C4">
        <w:rPr>
          <w:color w:val="000000"/>
        </w:rPr>
        <w:t>.</w:t>
      </w:r>
    </w:p>
    <w:p w:rsidR="005B15EF" w:rsidRPr="006E10C4" w:rsidRDefault="000E59F4" w:rsidP="005B15EF">
      <w:pPr>
        <w:suppressAutoHyphens w:val="0"/>
        <w:rPr>
          <w:bCs/>
        </w:rPr>
      </w:pPr>
      <w:r w:rsidRPr="000674E4">
        <w:t>Daugavpilī, 20</w:t>
      </w:r>
      <w:r w:rsidR="00E52C1B" w:rsidRPr="000674E4">
        <w:t>2</w:t>
      </w:r>
      <w:r w:rsidR="00EE26E3" w:rsidRPr="000674E4">
        <w:t>2</w:t>
      </w:r>
      <w:r w:rsidRPr="000674E4">
        <w:t xml:space="preserve">. </w:t>
      </w:r>
      <w:r w:rsidRPr="00B41A0E">
        <w:t xml:space="preserve">gada </w:t>
      </w:r>
      <w:r w:rsidR="00416D48">
        <w:t>22</w:t>
      </w:r>
      <w:r w:rsidR="00FC36EF">
        <w:t>.</w:t>
      </w:r>
      <w:r w:rsidR="00AF6044">
        <w:t xml:space="preserve"> aprīlī</w:t>
      </w:r>
      <w:r w:rsidR="005B15EF" w:rsidRPr="006E10C4">
        <w:rPr>
          <w:bCs/>
        </w:rPr>
        <w:br w:type="page"/>
      </w:r>
    </w:p>
    <w:p w:rsidR="00433CE3" w:rsidRPr="006E10C4" w:rsidRDefault="00AA440B" w:rsidP="0035521F">
      <w:pPr>
        <w:jc w:val="right"/>
        <w:rPr>
          <w:color w:val="000000"/>
        </w:rPr>
      </w:pPr>
      <w:r w:rsidRPr="006E10C4">
        <w:rPr>
          <w:color w:val="000000"/>
        </w:rPr>
        <w:lastRenderedPageBreak/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1</w:t>
      </w:r>
    </w:p>
    <w:p w:rsidR="0035521F" w:rsidRPr="0007055E" w:rsidRDefault="00AA440B" w:rsidP="0007055E">
      <w:pPr>
        <w:jc w:val="center"/>
        <w:rPr>
          <w:b/>
          <w:iCs/>
          <w:color w:val="000000"/>
        </w:rPr>
      </w:pPr>
      <w:r w:rsidRPr="006E10C4">
        <w:rPr>
          <w:b/>
          <w:iCs/>
          <w:color w:val="000000"/>
        </w:rPr>
        <w:t>Tehniskā specifikācija</w:t>
      </w:r>
    </w:p>
    <w:p w:rsidR="0007055E" w:rsidRPr="005E0299" w:rsidRDefault="0007055E" w:rsidP="0007055E">
      <w:pPr>
        <w:jc w:val="center"/>
        <w:rPr>
          <w:bCs/>
          <w:color w:val="000000"/>
          <w:sz w:val="22"/>
          <w:szCs w:val="22"/>
        </w:rPr>
      </w:pPr>
      <w:r w:rsidRPr="005E0299">
        <w:rPr>
          <w:bCs/>
          <w:sz w:val="22"/>
          <w:szCs w:val="22"/>
        </w:rPr>
        <w:t>„</w:t>
      </w:r>
      <w:r w:rsidR="006F0CC8" w:rsidRPr="006F0CC8">
        <w:rPr>
          <w:bCs/>
          <w:lang w:eastAsia="en-US"/>
        </w:rPr>
        <w:t xml:space="preserve"> </w:t>
      </w:r>
      <w:r w:rsidR="006D5FA1">
        <w:rPr>
          <w:bCs/>
          <w:lang w:eastAsia="en-US"/>
        </w:rPr>
        <w:t xml:space="preserve">Aktīvas tribīnes piegāde </w:t>
      </w:r>
      <w:r w:rsidR="006D5FA1" w:rsidRPr="006E10C4">
        <w:rPr>
          <w:bCs/>
          <w:color w:val="000000"/>
        </w:rPr>
        <w:t>Latgales Centrāl</w:t>
      </w:r>
      <w:r w:rsidR="006D5FA1">
        <w:rPr>
          <w:bCs/>
          <w:color w:val="000000"/>
        </w:rPr>
        <w:t>ajai</w:t>
      </w:r>
      <w:r w:rsidR="006D5FA1" w:rsidRPr="006E10C4">
        <w:rPr>
          <w:bCs/>
          <w:color w:val="000000"/>
        </w:rPr>
        <w:t xml:space="preserve"> bibliotēka</w:t>
      </w:r>
      <w:r w:rsidR="006D5FA1">
        <w:rPr>
          <w:bCs/>
          <w:color w:val="000000"/>
        </w:rPr>
        <w:t>i</w:t>
      </w:r>
      <w:r w:rsidRPr="005E0299">
        <w:rPr>
          <w:bCs/>
          <w:sz w:val="22"/>
          <w:szCs w:val="22"/>
        </w:rPr>
        <w:t>”</w:t>
      </w:r>
    </w:p>
    <w:p w:rsidR="0007055E" w:rsidRDefault="0007055E" w:rsidP="0007055E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87C91" w:rsidRPr="00F50905" w:rsidTr="00F50905">
        <w:tc>
          <w:tcPr>
            <w:tcW w:w="4148" w:type="dxa"/>
            <w:vAlign w:val="center"/>
          </w:tcPr>
          <w:p w:rsidR="00587C91" w:rsidRPr="006B5A45" w:rsidRDefault="006B5A45" w:rsidP="006B5A45">
            <w:pPr>
              <w:jc w:val="center"/>
              <w:rPr>
                <w:b/>
              </w:rPr>
            </w:pPr>
            <w:r w:rsidRPr="006B5A45">
              <w:rPr>
                <w:b/>
              </w:rPr>
              <w:t>Nosaukums</w:t>
            </w:r>
          </w:p>
        </w:tc>
        <w:tc>
          <w:tcPr>
            <w:tcW w:w="4148" w:type="dxa"/>
            <w:vAlign w:val="center"/>
          </w:tcPr>
          <w:p w:rsidR="00587C91" w:rsidRPr="006B5A45" w:rsidRDefault="006B5A45" w:rsidP="006B5A45">
            <w:pPr>
              <w:jc w:val="center"/>
              <w:rPr>
                <w:b/>
              </w:rPr>
            </w:pPr>
            <w:r w:rsidRPr="006B5A45">
              <w:rPr>
                <w:b/>
              </w:rPr>
              <w:t>Tehniskie dati</w:t>
            </w:r>
          </w:p>
        </w:tc>
      </w:tr>
      <w:tr w:rsidR="00E52F5D" w:rsidRPr="00F50905" w:rsidTr="00AC5450">
        <w:tc>
          <w:tcPr>
            <w:tcW w:w="8296" w:type="dxa"/>
            <w:gridSpan w:val="2"/>
            <w:vAlign w:val="center"/>
          </w:tcPr>
          <w:p w:rsidR="00E52F5D" w:rsidRPr="00883295" w:rsidRDefault="00E52F5D" w:rsidP="00E52F5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Aktīva tribīne </w:t>
            </w:r>
            <w:r w:rsidRPr="00883295">
              <w:rPr>
                <w:rFonts w:eastAsiaTheme="minorHAnsi"/>
                <w:b/>
                <w:bCs/>
                <w:lang w:eastAsia="en-US"/>
              </w:rPr>
              <w:t>SPEECH-104D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8329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AC2FDD">
              <w:rPr>
                <w:rFonts w:eastAsiaTheme="minorHAnsi"/>
                <w:lang w:eastAsia="en-US"/>
              </w:rPr>
              <w:t>iebūvēts D klases jaukšanas pastiprinātājs un skaļruņu sistēma</w:t>
            </w:r>
            <w:r w:rsidRPr="00883295">
              <w:rPr>
                <w:rFonts w:eastAsiaTheme="minorHAnsi"/>
                <w:lang w:eastAsia="en-US"/>
              </w:rPr>
              <w:t>, 80 W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AC2FDD">
              <w:rPr>
                <w:rFonts w:eastAsiaTheme="minorHAnsi"/>
                <w:lang w:eastAsia="en-US"/>
              </w:rPr>
              <w:t xml:space="preserve">izmantošana, izmantojot iebūvētas svina </w:t>
            </w:r>
            <w:proofErr w:type="spellStart"/>
            <w:r w:rsidR="00AC2FDD">
              <w:rPr>
                <w:rFonts w:eastAsiaTheme="minorHAnsi"/>
                <w:lang w:eastAsia="en-US"/>
              </w:rPr>
              <w:t>gela</w:t>
            </w:r>
            <w:proofErr w:type="spellEnd"/>
            <w:r w:rsidR="00AC2FDD">
              <w:rPr>
                <w:rFonts w:eastAsiaTheme="minorHAnsi"/>
                <w:lang w:eastAsia="en-US"/>
              </w:rPr>
              <w:t xml:space="preserve"> baterijas</w:t>
            </w:r>
            <w:r w:rsidRPr="00883295">
              <w:rPr>
                <w:rFonts w:eastAsiaTheme="minorHAnsi"/>
                <w:lang w:eastAsia="en-US"/>
              </w:rPr>
              <w:t xml:space="preserve">: 2 x 12 V/7 </w:t>
            </w:r>
            <w:proofErr w:type="spellStart"/>
            <w:r w:rsidRPr="00883295">
              <w:rPr>
                <w:rFonts w:eastAsiaTheme="minorHAnsi"/>
                <w:lang w:eastAsia="en-US"/>
              </w:rPr>
              <w:t>Ah</w:t>
            </w:r>
            <w:proofErr w:type="spellEnd"/>
            <w:r w:rsidRPr="00883295">
              <w:rPr>
                <w:rFonts w:eastAsiaTheme="minorHAnsi"/>
                <w:lang w:eastAsia="en-US"/>
              </w:rPr>
              <w:t xml:space="preserve"> (</w:t>
            </w:r>
            <w:r w:rsidR="00AC2FDD">
              <w:rPr>
                <w:rFonts w:eastAsiaTheme="minorHAnsi"/>
                <w:lang w:eastAsia="en-US"/>
              </w:rPr>
              <w:t>darbības laiks līdz 16 stundām</w:t>
            </w:r>
            <w:r w:rsidRPr="00883295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AC2FDD">
              <w:rPr>
                <w:rFonts w:eastAsiaTheme="minorHAnsi"/>
                <w:lang w:eastAsia="en-US"/>
              </w:rPr>
              <w:t>bateriju uzlādes sistēma komplektā ar lādētāju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83295">
              <w:rPr>
                <w:rFonts w:eastAsiaTheme="minorHAnsi"/>
                <w:lang w:eastAsia="en-US"/>
              </w:rPr>
              <w:t xml:space="preserve">2 x 16 </w:t>
            </w:r>
            <w:r w:rsidR="00AC2FDD">
              <w:rPr>
                <w:rFonts w:eastAsiaTheme="minorHAnsi"/>
                <w:lang w:eastAsia="en-US"/>
              </w:rPr>
              <w:t>izvēlētas</w:t>
            </w:r>
            <w:r w:rsidRPr="00883295">
              <w:rPr>
                <w:rFonts w:eastAsiaTheme="minorHAnsi"/>
                <w:lang w:eastAsia="en-US"/>
              </w:rPr>
              <w:t xml:space="preserve"> UHF fre</w:t>
            </w:r>
            <w:r w:rsidR="00AC2FDD">
              <w:rPr>
                <w:rFonts w:eastAsiaTheme="minorHAnsi"/>
                <w:lang w:eastAsia="en-US"/>
              </w:rPr>
              <w:t>kvences</w:t>
            </w:r>
            <w:r w:rsidRPr="00883295">
              <w:rPr>
                <w:rFonts w:eastAsiaTheme="minorHAnsi"/>
                <w:lang w:eastAsia="en-US"/>
              </w:rPr>
              <w:t xml:space="preserve"> (863.1-864.9MHz)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83295">
              <w:rPr>
                <w:rFonts w:eastAsiaTheme="minorHAnsi"/>
                <w:lang w:eastAsia="en-US"/>
              </w:rPr>
              <w:t>1</w:t>
            </w:r>
            <w:r w:rsidR="00D6010C">
              <w:rPr>
                <w:rFonts w:eastAsiaTheme="minorHAnsi"/>
                <w:lang w:eastAsia="en-US"/>
              </w:rPr>
              <w:t xml:space="preserve"> ievade izmantojot</w:t>
            </w:r>
            <w:r w:rsidRPr="00883295">
              <w:rPr>
                <w:rFonts w:eastAsiaTheme="minorHAnsi"/>
                <w:lang w:eastAsia="en-US"/>
              </w:rPr>
              <w:t xml:space="preserve"> </w:t>
            </w:r>
            <w:r w:rsidR="000F2056" w:rsidRPr="000F2056">
              <w:rPr>
                <w:rFonts w:eastAsiaTheme="minorHAnsi"/>
                <w:lang w:eastAsia="en-US"/>
              </w:rPr>
              <w:t>k</w:t>
            </w:r>
            <w:r w:rsidRPr="000F2056">
              <w:rPr>
                <w:rFonts w:eastAsiaTheme="minorHAnsi"/>
                <w:lang w:eastAsia="en-US"/>
              </w:rPr>
              <w:t>omb</w:t>
            </w:r>
            <w:r w:rsidR="000F2056" w:rsidRPr="000F2056">
              <w:rPr>
                <w:rFonts w:eastAsiaTheme="minorHAnsi"/>
                <w:lang w:eastAsia="en-US"/>
              </w:rPr>
              <w:t>inēto</w:t>
            </w:r>
            <w:r w:rsidRPr="000F205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F2056">
              <w:rPr>
                <w:rFonts w:eastAsiaTheme="minorHAnsi"/>
                <w:lang w:eastAsia="en-US"/>
              </w:rPr>
              <w:t>jack</w:t>
            </w:r>
            <w:proofErr w:type="spellEnd"/>
            <w:r w:rsidRPr="000F205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F2056">
              <w:rPr>
                <w:rFonts w:eastAsiaTheme="minorHAnsi"/>
                <w:lang w:eastAsia="en-US"/>
              </w:rPr>
              <w:t>mic</w:t>
            </w:r>
            <w:proofErr w:type="spellEnd"/>
            <w:r w:rsidRPr="00883295">
              <w:rPr>
                <w:rFonts w:eastAsiaTheme="minorHAnsi"/>
                <w:lang w:eastAsia="en-US"/>
              </w:rPr>
              <w:t xml:space="preserve"> (XLR)/</w:t>
            </w:r>
            <w:proofErr w:type="spellStart"/>
            <w:r w:rsidRPr="00883295">
              <w:rPr>
                <w:rFonts w:eastAsiaTheme="minorHAnsi"/>
                <w:lang w:eastAsia="en-US"/>
              </w:rPr>
              <w:t>line</w:t>
            </w:r>
            <w:proofErr w:type="spellEnd"/>
            <w:r w:rsidRPr="00883295">
              <w:rPr>
                <w:rFonts w:eastAsiaTheme="minorHAnsi"/>
                <w:lang w:eastAsia="en-US"/>
              </w:rPr>
              <w:t xml:space="preserve"> (6.3 mm </w:t>
            </w:r>
            <w:proofErr w:type="spellStart"/>
            <w:r w:rsidRPr="00883295">
              <w:rPr>
                <w:rFonts w:eastAsiaTheme="minorHAnsi"/>
                <w:lang w:eastAsia="en-US"/>
              </w:rPr>
              <w:t>jack</w:t>
            </w:r>
            <w:proofErr w:type="spellEnd"/>
            <w:r w:rsidRPr="00883295">
              <w:rPr>
                <w:rFonts w:eastAsiaTheme="minorHAnsi"/>
                <w:lang w:eastAsia="en-US"/>
              </w:rPr>
              <w:t>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83295">
              <w:rPr>
                <w:rFonts w:eastAsiaTheme="minorHAnsi"/>
                <w:lang w:eastAsia="en-US"/>
              </w:rPr>
              <w:t xml:space="preserve">1 stereo </w:t>
            </w:r>
            <w:proofErr w:type="spellStart"/>
            <w:r w:rsidRPr="00883295">
              <w:rPr>
                <w:rFonts w:eastAsiaTheme="minorHAnsi"/>
                <w:lang w:eastAsia="en-US"/>
              </w:rPr>
              <w:t>aux</w:t>
            </w:r>
            <w:proofErr w:type="spellEnd"/>
            <w:r w:rsidRPr="00883295">
              <w:rPr>
                <w:rFonts w:eastAsiaTheme="minorHAnsi"/>
                <w:lang w:eastAsia="en-US"/>
              </w:rPr>
              <w:t xml:space="preserve"> i</w:t>
            </w:r>
            <w:r w:rsidR="00D6010C">
              <w:rPr>
                <w:rFonts w:eastAsiaTheme="minorHAnsi"/>
                <w:lang w:eastAsia="en-US"/>
              </w:rPr>
              <w:t>evade, izmantojot RCA kontaktligzdas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6010C">
              <w:rPr>
                <w:rFonts w:eastAsiaTheme="minorHAnsi"/>
                <w:lang w:eastAsia="en-US"/>
              </w:rPr>
              <w:t>katra ievade ar pastipr</w:t>
            </w:r>
            <w:r w:rsidR="00AC2FDD">
              <w:rPr>
                <w:rFonts w:eastAsiaTheme="minorHAnsi"/>
                <w:lang w:eastAsia="en-US"/>
              </w:rPr>
              <w:t>inājuma kontroli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6010C">
              <w:rPr>
                <w:rFonts w:eastAsiaTheme="minorHAnsi"/>
                <w:lang w:eastAsia="en-US"/>
              </w:rPr>
              <w:t xml:space="preserve">2 triecienu absorbējoši </w:t>
            </w:r>
            <w:r w:rsidRPr="00883295">
              <w:rPr>
                <w:rFonts w:eastAsiaTheme="minorHAnsi"/>
                <w:lang w:eastAsia="en-US"/>
              </w:rPr>
              <w:t xml:space="preserve">XLR </w:t>
            </w:r>
            <w:r w:rsidR="00D6010C">
              <w:rPr>
                <w:rFonts w:eastAsiaTheme="minorHAnsi"/>
                <w:lang w:eastAsia="en-US"/>
              </w:rPr>
              <w:t xml:space="preserve">spraudņi </w:t>
            </w:r>
            <w:r w:rsidRPr="00883295">
              <w:rPr>
                <w:rFonts w:eastAsiaTheme="minorHAnsi"/>
                <w:lang w:eastAsia="en-US"/>
              </w:rPr>
              <w:t xml:space="preserve"> </w:t>
            </w:r>
            <w:r w:rsidR="00D6010C">
              <w:rPr>
                <w:rFonts w:eastAsiaTheme="minorHAnsi"/>
                <w:lang w:eastAsia="en-US"/>
              </w:rPr>
              <w:t xml:space="preserve">tribīnes augšējā daļā priekš diviem </w:t>
            </w:r>
            <w:proofErr w:type="spellStart"/>
            <w:r w:rsidRPr="00883295">
              <w:rPr>
                <w:rFonts w:eastAsiaTheme="minorHAnsi"/>
                <w:lang w:eastAsia="en-US"/>
              </w:rPr>
              <w:t>gooseneck</w:t>
            </w:r>
            <w:proofErr w:type="spellEnd"/>
            <w:r w:rsidRPr="00883295">
              <w:rPr>
                <w:rFonts w:eastAsiaTheme="minorHAnsi"/>
                <w:lang w:eastAsia="en-US"/>
              </w:rPr>
              <w:t xml:space="preserve"> </w:t>
            </w:r>
            <w:r w:rsidR="00D6010C">
              <w:rPr>
                <w:rFonts w:eastAsiaTheme="minorHAnsi"/>
                <w:lang w:eastAsia="en-US"/>
              </w:rPr>
              <w:t xml:space="preserve">mikrofoniem </w:t>
            </w:r>
            <w:r w:rsidRPr="00883295">
              <w:rPr>
                <w:rFonts w:eastAsiaTheme="minorHAnsi"/>
                <w:lang w:eastAsia="en-US"/>
              </w:rPr>
              <w:t>(</w:t>
            </w:r>
            <w:r w:rsidR="00D6010C">
              <w:rPr>
                <w:rFonts w:eastAsiaTheme="minorHAnsi"/>
                <w:lang w:eastAsia="en-US"/>
              </w:rPr>
              <w:t xml:space="preserve">izmantot vienu mikrofonu katrai ievadei) vai vienu mikrofonu un vienu LED </w:t>
            </w:r>
            <w:proofErr w:type="spellStart"/>
            <w:r w:rsidR="00D6010C">
              <w:rPr>
                <w:rFonts w:eastAsiaTheme="minorHAnsi"/>
                <w:lang w:eastAsia="en-US"/>
              </w:rPr>
              <w:t>gooseneck</w:t>
            </w:r>
            <w:proofErr w:type="spellEnd"/>
            <w:r w:rsidR="00D6010C">
              <w:rPr>
                <w:rFonts w:eastAsiaTheme="minorHAnsi"/>
                <w:lang w:eastAsia="en-US"/>
              </w:rPr>
              <w:t xml:space="preserve"> lampu;</w:t>
            </w:r>
            <w:r w:rsidRPr="00883295">
              <w:rPr>
                <w:rFonts w:eastAsiaTheme="minorHAnsi"/>
                <w:lang w:eastAsia="en-US"/>
              </w:rPr>
              <w:t xml:space="preserve"> 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83295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AC2FDD">
              <w:rPr>
                <w:rFonts w:eastAsiaTheme="minorHAnsi"/>
                <w:lang w:eastAsia="en-US"/>
              </w:rPr>
              <w:t>12 V fantoma jauda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83295">
              <w:rPr>
                <w:rFonts w:eastAsiaTheme="minorHAnsi"/>
                <w:lang w:eastAsia="en-US"/>
              </w:rPr>
              <w:t xml:space="preserve">1 stereo </w:t>
            </w:r>
            <w:r w:rsidR="00AC2FDD">
              <w:rPr>
                <w:rFonts w:eastAsiaTheme="minorHAnsi"/>
                <w:lang w:eastAsia="en-US"/>
              </w:rPr>
              <w:t xml:space="preserve">līnijas izvade, izmantojot RCA </w:t>
            </w:r>
            <w:proofErr w:type="spellStart"/>
            <w:r w:rsidR="00AC2FDD">
              <w:rPr>
                <w:rFonts w:eastAsiaTheme="minorHAnsi"/>
                <w:lang w:eastAsia="en-US"/>
              </w:rPr>
              <w:t>kontaktligdzas</w:t>
            </w:r>
            <w:proofErr w:type="spellEnd"/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83295">
              <w:rPr>
                <w:rFonts w:eastAsiaTheme="minorHAnsi"/>
                <w:lang w:eastAsia="en-US"/>
              </w:rPr>
              <w:t xml:space="preserve">NEUTRIK SPEAKON </w:t>
            </w:r>
            <w:r w:rsidR="00AC2FDD">
              <w:rPr>
                <w:rFonts w:eastAsiaTheme="minorHAnsi"/>
                <w:lang w:eastAsia="en-US"/>
              </w:rPr>
              <w:t>savienojums</w:t>
            </w:r>
            <w:r w:rsidRPr="00883295">
              <w:rPr>
                <w:rFonts w:eastAsiaTheme="minorHAnsi"/>
                <w:lang w:eastAsia="en-US"/>
              </w:rPr>
              <w:t xml:space="preserve"> (8 Ω) </w:t>
            </w:r>
            <w:r w:rsidR="00AC2FDD">
              <w:rPr>
                <w:rFonts w:eastAsiaTheme="minorHAnsi"/>
                <w:lang w:eastAsia="en-US"/>
              </w:rPr>
              <w:t>ārējam skaļrunim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="00AC2FDD">
              <w:rPr>
                <w:rFonts w:eastAsiaTheme="minorHAnsi"/>
                <w:lang w:eastAsia="en-US"/>
              </w:rPr>
              <w:t>divvirzienu</w:t>
            </w:r>
            <w:proofErr w:type="spellEnd"/>
            <w:r w:rsidR="00AC2FDD">
              <w:rPr>
                <w:rFonts w:eastAsiaTheme="minorHAnsi"/>
                <w:lang w:eastAsia="en-US"/>
              </w:rPr>
              <w:t xml:space="preserve"> skaļruņu sistēma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AC2FDD">
              <w:rPr>
                <w:rFonts w:eastAsiaTheme="minorHAnsi"/>
                <w:lang w:eastAsia="en-US"/>
              </w:rPr>
              <w:t>augstas kvalitātes koka skapis ar nomaināmām apakšējām plāksnēm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883295" w:rsidRDefault="00E52F5D" w:rsidP="0088329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AC2FDD">
              <w:rPr>
                <w:rFonts w:eastAsiaTheme="minorHAnsi"/>
                <w:lang w:eastAsia="en-US"/>
              </w:rPr>
              <w:t>lektora augšējā daļa ar lokāmu dokumentu nodalījumu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52F5D" w:rsidRPr="005D5713" w:rsidRDefault="00E52F5D" w:rsidP="00AC2FDD">
            <w:r>
              <w:rPr>
                <w:rFonts w:eastAsiaTheme="minorHAnsi"/>
                <w:lang w:eastAsia="en-US"/>
              </w:rPr>
              <w:t xml:space="preserve">- </w:t>
            </w:r>
            <w:r w:rsidR="00AC2FDD">
              <w:rPr>
                <w:rFonts w:eastAsiaTheme="minorHAnsi"/>
                <w:lang w:eastAsia="en-US"/>
              </w:rPr>
              <w:t>piegāde sastāv no divām kastēm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Pr="00E52F5D" w:rsidRDefault="00AC2FDD" w:rsidP="006B5A45">
            <w:r>
              <w:rPr>
                <w:rFonts w:eastAsiaTheme="minorHAnsi"/>
                <w:lang w:eastAsia="en-US"/>
              </w:rPr>
              <w:t>Nomināla jauda</w:t>
            </w:r>
            <w:r w:rsidR="00E52F5D" w:rsidRPr="00E52F5D">
              <w:rPr>
                <w:rFonts w:eastAsiaTheme="minorHAnsi"/>
                <w:lang w:eastAsia="en-US"/>
              </w:rPr>
              <w:t xml:space="preserve"> (PRMS)</w:t>
            </w:r>
          </w:p>
        </w:tc>
        <w:tc>
          <w:tcPr>
            <w:tcW w:w="4148" w:type="dxa"/>
            <w:vAlign w:val="center"/>
          </w:tcPr>
          <w:p w:rsidR="00CF6C97" w:rsidRPr="00E52F5D" w:rsidRDefault="00E52F5D" w:rsidP="006B5A45">
            <w:r w:rsidRPr="00E52F5D">
              <w:rPr>
                <w:rFonts w:eastAsiaTheme="minorHAnsi"/>
                <w:lang w:eastAsia="en-US"/>
              </w:rPr>
              <w:t>80 W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Pr="00E52F5D" w:rsidRDefault="0047608E" w:rsidP="006B5A45">
            <w:r>
              <w:rPr>
                <w:rFonts w:eastAsiaTheme="minorHAnsi"/>
                <w:lang w:eastAsia="en-US"/>
              </w:rPr>
              <w:t>Maksimālā izejas jauda</w:t>
            </w:r>
          </w:p>
        </w:tc>
        <w:tc>
          <w:tcPr>
            <w:tcW w:w="4148" w:type="dxa"/>
            <w:vAlign w:val="center"/>
          </w:tcPr>
          <w:p w:rsidR="00CF6C97" w:rsidRPr="00E52F5D" w:rsidRDefault="00E52F5D" w:rsidP="006B5A45">
            <w:r w:rsidRPr="00E52F5D">
              <w:rPr>
                <w:rFonts w:eastAsiaTheme="minorHAnsi"/>
                <w:lang w:eastAsia="en-US"/>
              </w:rPr>
              <w:t>120 W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Pr="00E52F5D" w:rsidRDefault="0047608E" w:rsidP="006B5A45">
            <w:r>
              <w:rPr>
                <w:rFonts w:eastAsiaTheme="minorHAnsi"/>
                <w:lang w:eastAsia="en-US"/>
              </w:rPr>
              <w:t>Frekvences diapazons</w:t>
            </w:r>
          </w:p>
        </w:tc>
        <w:tc>
          <w:tcPr>
            <w:tcW w:w="4148" w:type="dxa"/>
            <w:vAlign w:val="center"/>
          </w:tcPr>
          <w:p w:rsidR="00CF6C97" w:rsidRPr="00E52F5D" w:rsidRDefault="00E52F5D" w:rsidP="006B5A45">
            <w:r w:rsidRPr="00E52F5D">
              <w:rPr>
                <w:rFonts w:eastAsiaTheme="minorHAnsi"/>
                <w:lang w:eastAsia="en-US"/>
              </w:rPr>
              <w:t>70-20,000 Hz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Pr="00E52F5D" w:rsidRDefault="0047608E" w:rsidP="006B5A45">
            <w:r>
              <w:rPr>
                <w:rFonts w:eastAsiaTheme="minorHAnsi"/>
                <w:lang w:eastAsia="en-US"/>
              </w:rPr>
              <w:t>Nesējfrekvence</w:t>
            </w:r>
          </w:p>
        </w:tc>
        <w:tc>
          <w:tcPr>
            <w:tcW w:w="4148" w:type="dxa"/>
            <w:vAlign w:val="center"/>
          </w:tcPr>
          <w:p w:rsidR="00CF6C97" w:rsidRPr="00E52F5D" w:rsidRDefault="00E52F5D" w:rsidP="006B5A45">
            <w:r w:rsidRPr="00E52F5D">
              <w:rPr>
                <w:rFonts w:eastAsiaTheme="minorHAnsi"/>
                <w:lang w:eastAsia="en-US"/>
              </w:rPr>
              <w:t xml:space="preserve">863.1-864.9 </w:t>
            </w:r>
            <w:proofErr w:type="spellStart"/>
            <w:r w:rsidRPr="00E52F5D">
              <w:rPr>
                <w:rFonts w:eastAsiaTheme="minorHAnsi"/>
                <w:lang w:eastAsia="en-US"/>
              </w:rPr>
              <w:t>MHz</w:t>
            </w:r>
            <w:proofErr w:type="spellEnd"/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Pr="00E52F5D" w:rsidRDefault="0047608E" w:rsidP="006B5A45">
            <w:r>
              <w:rPr>
                <w:rFonts w:eastAsiaTheme="minorHAnsi"/>
                <w:lang w:eastAsia="en-US"/>
              </w:rPr>
              <w:t>Darbības diapazons</w:t>
            </w:r>
          </w:p>
        </w:tc>
        <w:tc>
          <w:tcPr>
            <w:tcW w:w="4148" w:type="dxa"/>
            <w:vAlign w:val="center"/>
          </w:tcPr>
          <w:p w:rsidR="00CF6C97" w:rsidRPr="00E52F5D" w:rsidRDefault="00E52F5D" w:rsidP="006B5A45">
            <w:r w:rsidRPr="00E52F5D">
              <w:rPr>
                <w:rFonts w:eastAsiaTheme="minorHAnsi"/>
                <w:lang w:eastAsia="en-US"/>
              </w:rPr>
              <w:t>≈ 25 m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Pr="00E52F5D" w:rsidRDefault="0047608E" w:rsidP="006B5A45">
            <w:r>
              <w:rPr>
                <w:rFonts w:eastAsiaTheme="minorHAnsi"/>
                <w:lang w:eastAsia="en-US"/>
              </w:rPr>
              <w:t>Ievade</w:t>
            </w:r>
          </w:p>
        </w:tc>
        <w:tc>
          <w:tcPr>
            <w:tcW w:w="4148" w:type="dxa"/>
            <w:vAlign w:val="center"/>
          </w:tcPr>
          <w:p w:rsidR="00E52F5D" w:rsidRPr="00E52F5D" w:rsidRDefault="00E52F5D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2F5D">
              <w:rPr>
                <w:rFonts w:eastAsiaTheme="minorHAnsi"/>
                <w:lang w:eastAsia="en-US"/>
              </w:rPr>
              <w:t xml:space="preserve">2 </w:t>
            </w:r>
            <w:proofErr w:type="spellStart"/>
            <w:r w:rsidRPr="00E52F5D">
              <w:rPr>
                <w:rFonts w:eastAsiaTheme="minorHAnsi"/>
                <w:lang w:eastAsia="en-US"/>
              </w:rPr>
              <w:t>mV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E52F5D">
              <w:rPr>
                <w:rFonts w:eastAsiaTheme="minorHAnsi"/>
                <w:lang w:eastAsia="en-US"/>
              </w:rPr>
              <w:t>mic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1),</w:t>
            </w:r>
          </w:p>
          <w:p w:rsidR="00E52F5D" w:rsidRPr="00E52F5D" w:rsidRDefault="00E52F5D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2F5D">
              <w:rPr>
                <w:rFonts w:eastAsiaTheme="minorHAnsi"/>
                <w:lang w:eastAsia="en-US"/>
              </w:rPr>
              <w:t xml:space="preserve">13 </w:t>
            </w:r>
            <w:proofErr w:type="spellStart"/>
            <w:r w:rsidRPr="00E52F5D">
              <w:rPr>
                <w:rFonts w:eastAsiaTheme="minorHAnsi"/>
                <w:lang w:eastAsia="en-US"/>
              </w:rPr>
              <w:t>mV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E52F5D">
              <w:rPr>
                <w:rFonts w:eastAsiaTheme="minorHAnsi"/>
                <w:lang w:eastAsia="en-US"/>
              </w:rPr>
              <w:t>line</w:t>
            </w:r>
            <w:proofErr w:type="spellEnd"/>
            <w:r w:rsidRPr="00E52F5D">
              <w:rPr>
                <w:rFonts w:eastAsiaTheme="minorHAnsi"/>
                <w:lang w:eastAsia="en-US"/>
              </w:rPr>
              <w:t>),</w:t>
            </w:r>
          </w:p>
          <w:p w:rsidR="00E52F5D" w:rsidRPr="00E52F5D" w:rsidRDefault="00E52F5D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2F5D">
              <w:rPr>
                <w:rFonts w:eastAsiaTheme="minorHAnsi"/>
                <w:lang w:eastAsia="en-US"/>
              </w:rPr>
              <w:t xml:space="preserve">20 </w:t>
            </w:r>
            <w:proofErr w:type="spellStart"/>
            <w:r w:rsidRPr="00E52F5D">
              <w:rPr>
                <w:rFonts w:eastAsiaTheme="minorHAnsi"/>
                <w:lang w:eastAsia="en-US"/>
              </w:rPr>
              <w:t>mV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E52F5D">
              <w:rPr>
                <w:rFonts w:eastAsiaTheme="minorHAnsi"/>
                <w:lang w:eastAsia="en-US"/>
              </w:rPr>
              <w:t>mic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2-3),</w:t>
            </w:r>
          </w:p>
          <w:p w:rsidR="00CF6C97" w:rsidRPr="00E52F5D" w:rsidRDefault="00E52F5D" w:rsidP="00E52F5D">
            <w:r w:rsidRPr="00E52F5D">
              <w:rPr>
                <w:rFonts w:eastAsiaTheme="minorHAnsi"/>
                <w:lang w:eastAsia="en-US"/>
              </w:rPr>
              <w:t xml:space="preserve">100 </w:t>
            </w:r>
            <w:proofErr w:type="spellStart"/>
            <w:r w:rsidRPr="00E52F5D">
              <w:rPr>
                <w:rFonts w:eastAsiaTheme="minorHAnsi"/>
                <w:lang w:eastAsia="en-US"/>
              </w:rPr>
              <w:t>mV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E52F5D">
              <w:rPr>
                <w:rFonts w:eastAsiaTheme="minorHAnsi"/>
                <w:lang w:eastAsia="en-US"/>
              </w:rPr>
              <w:t>aux</w:t>
            </w:r>
            <w:proofErr w:type="spellEnd"/>
            <w:r w:rsidRPr="00E52F5D">
              <w:rPr>
                <w:rFonts w:eastAsiaTheme="minorHAnsi"/>
                <w:lang w:eastAsia="en-US"/>
              </w:rPr>
              <w:t>)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Pr="00E52F5D" w:rsidRDefault="0047608E" w:rsidP="006B5A45">
            <w:r>
              <w:rPr>
                <w:rFonts w:eastAsiaTheme="minorHAnsi"/>
                <w:lang w:eastAsia="en-US"/>
              </w:rPr>
              <w:t>Barošanas avots</w:t>
            </w:r>
          </w:p>
        </w:tc>
        <w:tc>
          <w:tcPr>
            <w:tcW w:w="4148" w:type="dxa"/>
            <w:vAlign w:val="center"/>
          </w:tcPr>
          <w:p w:rsidR="00E52F5D" w:rsidRPr="00E52F5D" w:rsidRDefault="0047608E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Uzlādējama baterija</w:t>
            </w:r>
            <w:r w:rsidR="00E52F5D" w:rsidRPr="00E52F5D">
              <w:rPr>
                <w:rFonts w:eastAsiaTheme="minorHAnsi"/>
                <w:lang w:eastAsia="en-US"/>
              </w:rPr>
              <w:t xml:space="preserve">. 2 x 12 V/7 </w:t>
            </w:r>
            <w:proofErr w:type="spellStart"/>
            <w:r w:rsidR="00E52F5D" w:rsidRPr="00E52F5D">
              <w:rPr>
                <w:rFonts w:eastAsiaTheme="minorHAnsi"/>
                <w:lang w:eastAsia="en-US"/>
              </w:rPr>
              <w:t>Ah</w:t>
            </w:r>
            <w:proofErr w:type="spellEnd"/>
            <w:r w:rsidR="00E52F5D" w:rsidRPr="00E52F5D">
              <w:rPr>
                <w:rFonts w:eastAsiaTheme="minorHAnsi"/>
                <w:lang w:eastAsia="en-US"/>
              </w:rPr>
              <w:t>,</w:t>
            </w:r>
          </w:p>
          <w:p w:rsidR="00E52F5D" w:rsidRPr="00E52F5D" w:rsidRDefault="00E52F5D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2F5D">
              <w:rPr>
                <w:rFonts w:eastAsiaTheme="minorHAnsi"/>
                <w:lang w:eastAsia="en-US"/>
              </w:rPr>
              <w:t xml:space="preserve">DC 12 V/1.5 A </w:t>
            </w:r>
            <w:proofErr w:type="spellStart"/>
            <w:r w:rsidRPr="00E52F5D">
              <w:rPr>
                <w:rFonts w:eastAsiaTheme="minorHAnsi"/>
                <w:lang w:eastAsia="en-US"/>
              </w:rPr>
              <w:t>via</w:t>
            </w:r>
            <w:proofErr w:type="spellEnd"/>
          </w:p>
          <w:p w:rsidR="00AF3CF5" w:rsidRPr="00E52F5D" w:rsidRDefault="0047608E" w:rsidP="00E52F5D">
            <w:r>
              <w:rPr>
                <w:rFonts w:eastAsiaTheme="minorHAnsi"/>
                <w:lang w:eastAsia="en-US"/>
              </w:rPr>
              <w:t>Lādētājs komplektā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Pr="00E52F5D" w:rsidRDefault="00AC2FDD" w:rsidP="006B5A45">
            <w:r>
              <w:rPr>
                <w:rFonts w:eastAsiaTheme="minorHAnsi"/>
                <w:lang w:eastAsia="en-US"/>
              </w:rPr>
              <w:t xml:space="preserve">Darba </w:t>
            </w:r>
            <w:proofErr w:type="spellStart"/>
            <w:r>
              <w:rPr>
                <w:rFonts w:eastAsiaTheme="minorHAnsi"/>
                <w:lang w:eastAsia="en-US"/>
              </w:rPr>
              <w:t>temeratūra</w:t>
            </w:r>
            <w:proofErr w:type="spellEnd"/>
          </w:p>
        </w:tc>
        <w:tc>
          <w:tcPr>
            <w:tcW w:w="4148" w:type="dxa"/>
            <w:vAlign w:val="center"/>
          </w:tcPr>
          <w:p w:rsidR="00AF3CF5" w:rsidRPr="00E52F5D" w:rsidRDefault="00E52F5D" w:rsidP="006B5A45">
            <w:r w:rsidRPr="00E52F5D">
              <w:rPr>
                <w:rFonts w:eastAsiaTheme="minorHAnsi"/>
                <w:lang w:eastAsia="en-US"/>
              </w:rPr>
              <w:t>0-40 °C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Pr="00E52F5D" w:rsidRDefault="0047608E" w:rsidP="006B5A45">
            <w:r>
              <w:rPr>
                <w:rFonts w:eastAsiaTheme="minorHAnsi"/>
                <w:lang w:eastAsia="en-US"/>
              </w:rPr>
              <w:t>Izmērs</w:t>
            </w:r>
          </w:p>
        </w:tc>
        <w:tc>
          <w:tcPr>
            <w:tcW w:w="4148" w:type="dxa"/>
            <w:vAlign w:val="center"/>
          </w:tcPr>
          <w:p w:rsidR="00AF3CF5" w:rsidRPr="00E52F5D" w:rsidRDefault="00E52F5D" w:rsidP="006B5A45">
            <w:r w:rsidRPr="00E52F5D">
              <w:rPr>
                <w:rFonts w:eastAsiaTheme="minorHAnsi"/>
                <w:lang w:eastAsia="en-US"/>
              </w:rPr>
              <w:t>525 x 1,120 x 440 mm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Pr="00E52F5D" w:rsidRDefault="0047608E" w:rsidP="006B5A45">
            <w:r>
              <w:rPr>
                <w:rFonts w:eastAsiaTheme="minorHAnsi"/>
                <w:lang w:eastAsia="en-US"/>
              </w:rPr>
              <w:t>Svars</w:t>
            </w:r>
          </w:p>
        </w:tc>
        <w:tc>
          <w:tcPr>
            <w:tcW w:w="4148" w:type="dxa"/>
            <w:vAlign w:val="center"/>
          </w:tcPr>
          <w:p w:rsidR="00AF3CF5" w:rsidRPr="00E52F5D" w:rsidRDefault="00E52F5D" w:rsidP="006B5A45">
            <w:r w:rsidRPr="00E52F5D">
              <w:rPr>
                <w:rFonts w:eastAsiaTheme="minorHAnsi"/>
                <w:lang w:eastAsia="en-US"/>
              </w:rPr>
              <w:t>30 kg</w:t>
            </w:r>
          </w:p>
        </w:tc>
      </w:tr>
      <w:tr w:rsidR="00AF3CF5" w:rsidRPr="00F50905" w:rsidTr="00F50905">
        <w:tc>
          <w:tcPr>
            <w:tcW w:w="4148" w:type="dxa"/>
            <w:vAlign w:val="center"/>
          </w:tcPr>
          <w:p w:rsidR="00AF3CF5" w:rsidRPr="00E52F5D" w:rsidRDefault="0047608E" w:rsidP="006B5A45">
            <w:r>
              <w:rPr>
                <w:rFonts w:eastAsiaTheme="minorHAnsi"/>
                <w:lang w:eastAsia="en-US"/>
              </w:rPr>
              <w:t>Savienojumi</w:t>
            </w:r>
          </w:p>
        </w:tc>
        <w:tc>
          <w:tcPr>
            <w:tcW w:w="4148" w:type="dxa"/>
            <w:vAlign w:val="center"/>
          </w:tcPr>
          <w:p w:rsidR="00E52F5D" w:rsidRPr="00E52F5D" w:rsidRDefault="00E52F5D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2F5D">
              <w:rPr>
                <w:rFonts w:eastAsiaTheme="minorHAnsi"/>
                <w:lang w:eastAsia="en-US"/>
              </w:rPr>
              <w:t>1 x XLR (</w:t>
            </w:r>
            <w:proofErr w:type="spellStart"/>
            <w:r w:rsidRPr="00E52F5D">
              <w:rPr>
                <w:rFonts w:eastAsiaTheme="minorHAnsi"/>
                <w:lang w:eastAsia="en-US"/>
              </w:rPr>
              <w:t>mic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1)</w:t>
            </w:r>
          </w:p>
          <w:p w:rsidR="00E52F5D" w:rsidRPr="00E52F5D" w:rsidRDefault="00E52F5D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2F5D">
              <w:rPr>
                <w:rFonts w:eastAsiaTheme="minorHAnsi"/>
                <w:lang w:eastAsia="en-US"/>
              </w:rPr>
              <w:t xml:space="preserve">1 x 6.3 mm </w:t>
            </w:r>
            <w:proofErr w:type="spellStart"/>
            <w:r w:rsidRPr="00E52F5D">
              <w:rPr>
                <w:rFonts w:eastAsiaTheme="minorHAnsi"/>
                <w:lang w:eastAsia="en-US"/>
              </w:rPr>
              <w:t>jack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E52F5D">
              <w:rPr>
                <w:rFonts w:eastAsiaTheme="minorHAnsi"/>
                <w:lang w:eastAsia="en-US"/>
              </w:rPr>
              <w:t>line</w:t>
            </w:r>
            <w:proofErr w:type="spellEnd"/>
            <w:r w:rsidRPr="00E52F5D">
              <w:rPr>
                <w:rFonts w:eastAsiaTheme="minorHAnsi"/>
                <w:lang w:eastAsia="en-US"/>
              </w:rPr>
              <w:t>),</w:t>
            </w:r>
          </w:p>
          <w:p w:rsidR="00E52F5D" w:rsidRPr="00E52F5D" w:rsidRDefault="00E52F5D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2F5D">
              <w:rPr>
                <w:rFonts w:eastAsiaTheme="minorHAnsi"/>
                <w:lang w:eastAsia="en-US"/>
              </w:rPr>
              <w:t>2 x XLR (</w:t>
            </w:r>
            <w:proofErr w:type="spellStart"/>
            <w:r w:rsidRPr="00E52F5D">
              <w:rPr>
                <w:rFonts w:eastAsiaTheme="minorHAnsi"/>
                <w:lang w:eastAsia="en-US"/>
              </w:rPr>
              <w:t>mic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2-3),</w:t>
            </w:r>
          </w:p>
          <w:p w:rsidR="00E52F5D" w:rsidRPr="00E52F5D" w:rsidRDefault="00E52F5D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2F5D">
              <w:rPr>
                <w:rFonts w:eastAsiaTheme="minorHAnsi"/>
                <w:lang w:eastAsia="en-US"/>
              </w:rPr>
              <w:t>1 x RCA L/R (</w:t>
            </w:r>
            <w:proofErr w:type="spellStart"/>
            <w:r w:rsidRPr="00E52F5D">
              <w:rPr>
                <w:rFonts w:eastAsiaTheme="minorHAnsi"/>
                <w:lang w:eastAsia="en-US"/>
              </w:rPr>
              <w:t>aux</w:t>
            </w:r>
            <w:proofErr w:type="spellEnd"/>
            <w:r w:rsidRPr="00E52F5D">
              <w:rPr>
                <w:rFonts w:eastAsiaTheme="minorHAnsi"/>
                <w:lang w:eastAsia="en-US"/>
              </w:rPr>
              <w:t>),</w:t>
            </w:r>
          </w:p>
          <w:p w:rsidR="00E52F5D" w:rsidRPr="00E52F5D" w:rsidRDefault="00E52F5D" w:rsidP="00E52F5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52F5D">
              <w:rPr>
                <w:rFonts w:eastAsiaTheme="minorHAnsi"/>
                <w:lang w:eastAsia="en-US"/>
              </w:rPr>
              <w:t>1 x RCA L/R (</w:t>
            </w:r>
            <w:proofErr w:type="spellStart"/>
            <w:r w:rsidRPr="00E52F5D">
              <w:rPr>
                <w:rFonts w:eastAsiaTheme="minorHAnsi"/>
                <w:lang w:eastAsia="en-US"/>
              </w:rPr>
              <w:t>line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52F5D">
              <w:rPr>
                <w:rFonts w:eastAsiaTheme="minorHAnsi"/>
                <w:lang w:eastAsia="en-US"/>
              </w:rPr>
              <w:t>out</w:t>
            </w:r>
            <w:proofErr w:type="spellEnd"/>
            <w:r w:rsidRPr="00E52F5D">
              <w:rPr>
                <w:rFonts w:eastAsiaTheme="minorHAnsi"/>
                <w:lang w:eastAsia="en-US"/>
              </w:rPr>
              <w:t>),</w:t>
            </w:r>
          </w:p>
          <w:p w:rsidR="00AF3CF5" w:rsidRPr="00E52F5D" w:rsidRDefault="00E52F5D" w:rsidP="00E52F5D">
            <w:r w:rsidRPr="00E52F5D">
              <w:rPr>
                <w:rFonts w:eastAsiaTheme="minorHAnsi"/>
                <w:lang w:eastAsia="en-US"/>
              </w:rPr>
              <w:t>1 x NEUTRIK SPEAKON (</w:t>
            </w:r>
            <w:proofErr w:type="spellStart"/>
            <w:r w:rsidRPr="00E52F5D">
              <w:rPr>
                <w:rFonts w:eastAsiaTheme="minorHAnsi"/>
                <w:lang w:eastAsia="en-US"/>
              </w:rPr>
              <w:t>ext</w:t>
            </w:r>
            <w:proofErr w:type="spellEnd"/>
            <w:r w:rsidRPr="00E52F5D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E52F5D">
              <w:rPr>
                <w:rFonts w:eastAsiaTheme="minorHAnsi"/>
                <w:lang w:eastAsia="en-US"/>
              </w:rPr>
              <w:t>speakers</w:t>
            </w:r>
            <w:proofErr w:type="spellEnd"/>
            <w:r w:rsidRPr="00E52F5D">
              <w:rPr>
                <w:rFonts w:eastAsiaTheme="minorHAnsi"/>
                <w:lang w:eastAsia="en-US"/>
              </w:rPr>
              <w:t>)</w:t>
            </w:r>
          </w:p>
        </w:tc>
      </w:tr>
      <w:tr w:rsidR="003E1E1C" w:rsidRPr="00F50905" w:rsidTr="00AC5450">
        <w:tc>
          <w:tcPr>
            <w:tcW w:w="8296" w:type="dxa"/>
            <w:gridSpan w:val="2"/>
            <w:vAlign w:val="center"/>
          </w:tcPr>
          <w:p w:rsidR="003E1E1C" w:rsidRDefault="009A4DD6" w:rsidP="003E1E1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</w:rPr>
              <w:t>Tribīnes m</w:t>
            </w:r>
            <w:r w:rsidR="003E1E1C" w:rsidRPr="003E1E1C">
              <w:rPr>
                <w:b/>
              </w:rPr>
              <w:t xml:space="preserve">ikrofons </w:t>
            </w:r>
            <w:r w:rsidR="003E1E1C" w:rsidRPr="003E1E1C">
              <w:rPr>
                <w:rFonts w:eastAsiaTheme="minorHAnsi"/>
                <w:b/>
                <w:bCs/>
                <w:lang w:eastAsia="en-US"/>
              </w:rPr>
              <w:t>EMG-650P</w:t>
            </w:r>
          </w:p>
          <w:p w:rsidR="003E1E1C" w:rsidRPr="003E1E1C" w:rsidRDefault="003E1E1C" w:rsidP="003E1E1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E1E1C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3E1E1C">
              <w:rPr>
                <w:rFonts w:eastAsiaTheme="minorHAnsi"/>
                <w:lang w:eastAsia="en-US"/>
              </w:rPr>
              <w:t>Cardioid</w:t>
            </w:r>
            <w:proofErr w:type="spellEnd"/>
            <w:r w:rsidRPr="003E1E1C">
              <w:rPr>
                <w:rFonts w:eastAsiaTheme="minorHAnsi"/>
                <w:lang w:eastAsia="en-US"/>
              </w:rPr>
              <w:t xml:space="preserve"> </w:t>
            </w:r>
            <w:r w:rsidR="0047608E">
              <w:rPr>
                <w:rFonts w:eastAsiaTheme="minorHAnsi"/>
                <w:lang w:eastAsia="en-US"/>
              </w:rPr>
              <w:t>polārais veids</w:t>
            </w:r>
            <w:r w:rsidRPr="003E1E1C">
              <w:rPr>
                <w:rFonts w:eastAsiaTheme="minorHAnsi"/>
                <w:lang w:eastAsia="en-US"/>
              </w:rPr>
              <w:t>;</w:t>
            </w:r>
          </w:p>
          <w:p w:rsidR="003E1E1C" w:rsidRPr="003E1E1C" w:rsidRDefault="003E1E1C" w:rsidP="003E1E1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E1E1C">
              <w:rPr>
                <w:rFonts w:eastAsiaTheme="minorHAnsi"/>
                <w:lang w:eastAsia="en-US"/>
              </w:rPr>
              <w:t xml:space="preserve">- </w:t>
            </w:r>
            <w:r w:rsidR="0047608E">
              <w:rPr>
                <w:rFonts w:eastAsiaTheme="minorHAnsi"/>
                <w:lang w:eastAsia="en-US"/>
              </w:rPr>
              <w:t xml:space="preserve">plašs pārraides </w:t>
            </w:r>
            <w:proofErr w:type="spellStart"/>
            <w:r w:rsidR="0047608E">
              <w:rPr>
                <w:rFonts w:eastAsiaTheme="minorHAnsi"/>
                <w:lang w:eastAsia="en-US"/>
              </w:rPr>
              <w:t>diapozons</w:t>
            </w:r>
            <w:proofErr w:type="spellEnd"/>
            <w:r w:rsidRPr="003E1E1C">
              <w:rPr>
                <w:rFonts w:eastAsiaTheme="minorHAnsi"/>
                <w:lang w:eastAsia="en-US"/>
              </w:rPr>
              <w:t>;</w:t>
            </w:r>
          </w:p>
          <w:p w:rsidR="003E1E1C" w:rsidRPr="003E1E1C" w:rsidRDefault="003E1E1C" w:rsidP="003E1E1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E1E1C">
              <w:rPr>
                <w:rFonts w:eastAsiaTheme="minorHAnsi"/>
                <w:lang w:eastAsia="en-US"/>
              </w:rPr>
              <w:t xml:space="preserve">- </w:t>
            </w:r>
            <w:r w:rsidR="0047608E">
              <w:rPr>
                <w:rFonts w:eastAsiaTheme="minorHAnsi"/>
                <w:lang w:eastAsia="en-US"/>
              </w:rPr>
              <w:t>pārslēdzams zems griezums</w:t>
            </w:r>
            <w:r w:rsidRPr="003E1E1C">
              <w:rPr>
                <w:rFonts w:eastAsiaTheme="minorHAnsi"/>
                <w:lang w:eastAsia="en-US"/>
              </w:rPr>
              <w:t xml:space="preserve"> 180 Hz (12 </w:t>
            </w:r>
            <w:proofErr w:type="spellStart"/>
            <w:r w:rsidRPr="003E1E1C">
              <w:rPr>
                <w:rFonts w:eastAsiaTheme="minorHAnsi"/>
                <w:lang w:eastAsia="en-US"/>
              </w:rPr>
              <w:t>dB</w:t>
            </w:r>
            <w:proofErr w:type="spellEnd"/>
            <w:r w:rsidRPr="003E1E1C">
              <w:rPr>
                <w:rFonts w:eastAsiaTheme="minorHAnsi"/>
                <w:lang w:eastAsia="en-US"/>
              </w:rPr>
              <w:t>/</w:t>
            </w:r>
            <w:proofErr w:type="spellStart"/>
            <w:r w:rsidRPr="003E1E1C">
              <w:rPr>
                <w:rFonts w:eastAsiaTheme="minorHAnsi"/>
                <w:lang w:eastAsia="en-US"/>
              </w:rPr>
              <w:t>oct</w:t>
            </w:r>
            <w:proofErr w:type="spellEnd"/>
            <w:r w:rsidRPr="003E1E1C">
              <w:rPr>
                <w:rFonts w:eastAsiaTheme="minorHAnsi"/>
                <w:lang w:eastAsia="en-US"/>
              </w:rPr>
              <w:t>);</w:t>
            </w:r>
          </w:p>
          <w:p w:rsidR="003E1E1C" w:rsidRPr="003E1E1C" w:rsidRDefault="003E1E1C" w:rsidP="003E1E1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E1E1C">
              <w:rPr>
                <w:rFonts w:eastAsiaTheme="minorHAnsi"/>
                <w:lang w:eastAsia="en-US"/>
              </w:rPr>
              <w:lastRenderedPageBreak/>
              <w:t xml:space="preserve">- </w:t>
            </w:r>
            <w:r w:rsidR="0047608E">
              <w:rPr>
                <w:rFonts w:eastAsiaTheme="minorHAnsi"/>
                <w:lang w:eastAsia="en-US"/>
              </w:rPr>
              <w:t>elektroniski līdzsvarota izeja</w:t>
            </w:r>
            <w:r w:rsidRPr="003E1E1C">
              <w:rPr>
                <w:rFonts w:eastAsiaTheme="minorHAnsi"/>
                <w:lang w:eastAsia="en-US"/>
              </w:rPr>
              <w:t>;</w:t>
            </w:r>
          </w:p>
          <w:p w:rsidR="003E1E1C" w:rsidRPr="003E1E1C" w:rsidRDefault="003E1E1C" w:rsidP="003E1E1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E1E1C">
              <w:rPr>
                <w:rFonts w:eastAsiaTheme="minorHAnsi"/>
                <w:lang w:eastAsia="en-US"/>
              </w:rPr>
              <w:t xml:space="preserve">- </w:t>
            </w:r>
            <w:r w:rsidR="0047608E">
              <w:rPr>
                <w:rFonts w:eastAsiaTheme="minorHAnsi"/>
                <w:lang w:eastAsia="en-US"/>
              </w:rPr>
              <w:t>zema akustiskā atgriezeniskā saite</w:t>
            </w:r>
            <w:r w:rsidRPr="003E1E1C">
              <w:rPr>
                <w:rFonts w:eastAsiaTheme="minorHAnsi"/>
                <w:lang w:eastAsia="en-US"/>
              </w:rPr>
              <w:t>;</w:t>
            </w:r>
          </w:p>
          <w:p w:rsidR="003E1E1C" w:rsidRPr="003E1E1C" w:rsidRDefault="003E1E1C" w:rsidP="003E1E1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E1E1C">
              <w:rPr>
                <w:rFonts w:eastAsiaTheme="minorHAnsi"/>
                <w:lang w:eastAsia="en-US"/>
              </w:rPr>
              <w:t xml:space="preserve">- </w:t>
            </w:r>
            <w:r w:rsidR="0047608E">
              <w:rPr>
                <w:rFonts w:eastAsiaTheme="minorHAnsi"/>
                <w:lang w:eastAsia="en-US"/>
              </w:rPr>
              <w:t>klusa</w:t>
            </w:r>
            <w:r w:rsidRPr="003E1E1C">
              <w:rPr>
                <w:rFonts w:eastAsiaTheme="minorHAnsi"/>
                <w:lang w:eastAsia="en-US"/>
              </w:rPr>
              <w:t xml:space="preserve"> LED </w:t>
            </w:r>
            <w:r w:rsidR="0047608E">
              <w:rPr>
                <w:rFonts w:eastAsiaTheme="minorHAnsi"/>
                <w:lang w:eastAsia="en-US"/>
              </w:rPr>
              <w:t>jauda, kas tiek vadīta</w:t>
            </w:r>
            <w:r w:rsidRPr="003E1E1C">
              <w:rPr>
                <w:rFonts w:eastAsiaTheme="minorHAnsi"/>
                <w:lang w:eastAsia="en-US"/>
              </w:rPr>
              <w:t xml:space="preserve"> XLR </w:t>
            </w:r>
            <w:r w:rsidR="0047608E">
              <w:rPr>
                <w:rFonts w:eastAsiaTheme="minorHAnsi"/>
                <w:lang w:eastAsia="en-US"/>
              </w:rPr>
              <w:t>savienojuma terminālī</w:t>
            </w:r>
            <w:r w:rsidRPr="003E1E1C">
              <w:rPr>
                <w:rFonts w:eastAsiaTheme="minorHAnsi"/>
                <w:lang w:eastAsia="en-US"/>
              </w:rPr>
              <w:t>;</w:t>
            </w:r>
          </w:p>
          <w:p w:rsidR="003E1E1C" w:rsidRPr="003E1E1C" w:rsidRDefault="003E1E1C" w:rsidP="003E1E1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E1E1C">
              <w:rPr>
                <w:rFonts w:eastAsiaTheme="minorHAnsi"/>
                <w:lang w:eastAsia="en-US"/>
              </w:rPr>
              <w:t xml:space="preserve">- </w:t>
            </w:r>
            <w:r w:rsidR="0047608E">
              <w:rPr>
                <w:rFonts w:eastAsiaTheme="minorHAnsi"/>
                <w:lang w:eastAsia="en-US"/>
              </w:rPr>
              <w:t>putuplasta vēja aizsargs</w:t>
            </w:r>
            <w:r w:rsidRPr="003E1E1C">
              <w:rPr>
                <w:rFonts w:eastAsiaTheme="minorHAnsi"/>
                <w:lang w:eastAsia="en-US"/>
              </w:rPr>
              <w:t>;</w:t>
            </w:r>
          </w:p>
          <w:p w:rsidR="003E1E1C" w:rsidRPr="003E1E1C" w:rsidRDefault="003E1E1C" w:rsidP="0047608E">
            <w:pPr>
              <w:rPr>
                <w:b/>
              </w:rPr>
            </w:pPr>
            <w:r w:rsidRPr="003E1E1C">
              <w:rPr>
                <w:rFonts w:eastAsiaTheme="minorHAnsi"/>
                <w:lang w:eastAsia="en-US"/>
              </w:rPr>
              <w:t xml:space="preserve">- </w:t>
            </w:r>
            <w:r w:rsidR="0047608E">
              <w:rPr>
                <w:rFonts w:eastAsiaTheme="minorHAnsi"/>
                <w:lang w:eastAsia="en-US"/>
              </w:rPr>
              <w:t>kopējais garums</w:t>
            </w:r>
            <w:r w:rsidRPr="003E1E1C">
              <w:rPr>
                <w:rFonts w:eastAsiaTheme="minorHAnsi"/>
                <w:lang w:eastAsia="en-US"/>
              </w:rPr>
              <w:t>: 600 mm;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Pr="003E1E1C" w:rsidRDefault="00AF32C0" w:rsidP="006B5A45">
            <w:r>
              <w:rPr>
                <w:rFonts w:eastAsiaTheme="minorHAnsi"/>
                <w:lang w:eastAsia="en-US"/>
              </w:rPr>
              <w:lastRenderedPageBreak/>
              <w:t>Apraksts</w:t>
            </w:r>
          </w:p>
        </w:tc>
        <w:tc>
          <w:tcPr>
            <w:tcW w:w="4148" w:type="dxa"/>
            <w:vAlign w:val="center"/>
          </w:tcPr>
          <w:p w:rsidR="00CF6C97" w:rsidRPr="003E1E1C" w:rsidRDefault="003E1E1C" w:rsidP="0047608E">
            <w:proofErr w:type="spellStart"/>
            <w:r w:rsidRPr="003E1E1C">
              <w:rPr>
                <w:rFonts w:eastAsiaTheme="minorHAnsi"/>
                <w:lang w:eastAsia="en-US"/>
              </w:rPr>
              <w:t>gooseneck</w:t>
            </w:r>
            <w:proofErr w:type="spellEnd"/>
            <w:r w:rsidRPr="003E1E1C">
              <w:rPr>
                <w:rFonts w:eastAsiaTheme="minorHAnsi"/>
                <w:lang w:eastAsia="en-US"/>
              </w:rPr>
              <w:t xml:space="preserve"> </w:t>
            </w:r>
            <w:r w:rsidR="0047608E">
              <w:rPr>
                <w:rFonts w:eastAsiaTheme="minorHAnsi"/>
                <w:lang w:eastAsia="en-US"/>
              </w:rPr>
              <w:t>mikrofons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Pārraides metode</w:t>
            </w:r>
          </w:p>
        </w:tc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kabelis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AF32C0">
            <w:r>
              <w:rPr>
                <w:rFonts w:eastAsiaTheme="minorHAnsi"/>
                <w:lang w:eastAsia="en-US"/>
              </w:rPr>
              <w:t>Polārais veids</w:t>
            </w:r>
          </w:p>
        </w:tc>
        <w:tc>
          <w:tcPr>
            <w:tcW w:w="4148" w:type="dxa"/>
            <w:vAlign w:val="center"/>
          </w:tcPr>
          <w:p w:rsidR="003E1E1C" w:rsidRPr="00F44CCF" w:rsidRDefault="003E1E1C" w:rsidP="006B5A45">
            <w:proofErr w:type="spellStart"/>
            <w:r w:rsidRPr="00F44CCF">
              <w:rPr>
                <w:rFonts w:eastAsiaTheme="minorHAnsi"/>
                <w:lang w:eastAsia="en-US"/>
              </w:rPr>
              <w:t>cardioid</w:t>
            </w:r>
            <w:proofErr w:type="spellEnd"/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Sistēma</w:t>
            </w:r>
          </w:p>
        </w:tc>
        <w:tc>
          <w:tcPr>
            <w:tcW w:w="4148" w:type="dxa"/>
            <w:vAlign w:val="center"/>
          </w:tcPr>
          <w:p w:rsidR="003E1E1C" w:rsidRPr="00F44CCF" w:rsidRDefault="003E1E1C" w:rsidP="006B5A45">
            <w:proofErr w:type="spellStart"/>
            <w:r w:rsidRPr="00F44CCF">
              <w:rPr>
                <w:rFonts w:eastAsiaTheme="minorHAnsi"/>
                <w:lang w:eastAsia="en-US"/>
              </w:rPr>
              <w:t>electret</w:t>
            </w:r>
            <w:proofErr w:type="spellEnd"/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Audio frekvenču diapazons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>30-18,000 Hz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Nominālā pretestība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>180 Ω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Jutīgums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 xml:space="preserve">4.5 </w:t>
            </w:r>
            <w:proofErr w:type="spellStart"/>
            <w:r w:rsidRPr="003E1E1C">
              <w:rPr>
                <w:rFonts w:eastAsiaTheme="minorHAnsi"/>
                <w:lang w:eastAsia="en-US"/>
              </w:rPr>
              <w:t>mV</w:t>
            </w:r>
            <w:proofErr w:type="spellEnd"/>
            <w:r w:rsidRPr="003E1E1C">
              <w:rPr>
                <w:rFonts w:eastAsiaTheme="minorHAnsi"/>
                <w:lang w:eastAsia="en-US"/>
              </w:rPr>
              <w:t>/Pa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Maksimālais skaņas spiediens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 xml:space="preserve">130 </w:t>
            </w:r>
            <w:proofErr w:type="spellStart"/>
            <w:r w:rsidRPr="003E1E1C">
              <w:rPr>
                <w:rFonts w:eastAsiaTheme="minorHAnsi"/>
                <w:lang w:eastAsia="en-US"/>
              </w:rPr>
              <w:t>dB</w:t>
            </w:r>
            <w:proofErr w:type="spellEnd"/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Barošanas avots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AF32C0">
            <w:r w:rsidRPr="003E1E1C">
              <w:rPr>
                <w:rFonts w:eastAsiaTheme="minorHAnsi"/>
                <w:lang w:eastAsia="en-US"/>
              </w:rPr>
              <w:t xml:space="preserve">DC 9-48 V, </w:t>
            </w:r>
            <w:r w:rsidR="00AF32C0" w:rsidRPr="003B220E">
              <w:rPr>
                <w:rFonts w:eastAsiaTheme="minorHAnsi"/>
                <w:lang w:eastAsia="en-US"/>
              </w:rPr>
              <w:t>fantoma</w:t>
            </w:r>
            <w:r w:rsidR="00AF32C0">
              <w:rPr>
                <w:rFonts w:eastAsiaTheme="minorHAnsi"/>
                <w:lang w:eastAsia="en-US"/>
              </w:rPr>
              <w:t xml:space="preserve"> jauda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AF32C0" w:rsidRDefault="00AC2FDD" w:rsidP="006B5A45">
            <w:pPr>
              <w:rPr>
                <w:highlight w:val="yellow"/>
              </w:rPr>
            </w:pPr>
            <w:r w:rsidRPr="00AC2FDD">
              <w:rPr>
                <w:rFonts w:eastAsiaTheme="minorHAnsi"/>
                <w:lang w:eastAsia="en-US"/>
              </w:rPr>
              <w:t>Darba temperatūra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>0-40 °C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Izmēri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>O 9/19 mm x 600 mm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AF32C0">
            <w:r>
              <w:rPr>
                <w:rFonts w:eastAsiaTheme="minorHAnsi"/>
                <w:lang w:eastAsia="en-US"/>
              </w:rPr>
              <w:t>Svars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>171 g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Savienojums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>XLR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Iepakojuma izmēri (P x A x G</w:t>
            </w:r>
            <w:r w:rsidR="003E1E1C" w:rsidRPr="003E1E1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>0.02 x 0.02 x 0.6 m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Bruto svars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>0.225 kg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3E1E1C" w:rsidRDefault="00AF32C0" w:rsidP="006B5A45">
            <w:r>
              <w:rPr>
                <w:rFonts w:eastAsiaTheme="minorHAnsi"/>
                <w:lang w:eastAsia="en-US"/>
              </w:rPr>
              <w:t>Tīrsvars</w:t>
            </w:r>
          </w:p>
        </w:tc>
        <w:tc>
          <w:tcPr>
            <w:tcW w:w="4148" w:type="dxa"/>
            <w:vAlign w:val="center"/>
          </w:tcPr>
          <w:p w:rsidR="003E1E1C" w:rsidRPr="003E1E1C" w:rsidRDefault="003E1E1C" w:rsidP="006B5A45">
            <w:r w:rsidRPr="003E1E1C">
              <w:rPr>
                <w:rFonts w:eastAsiaTheme="minorHAnsi"/>
                <w:lang w:eastAsia="en-US"/>
              </w:rPr>
              <w:t>0.171 kg</w:t>
            </w:r>
          </w:p>
        </w:tc>
      </w:tr>
      <w:tr w:rsidR="0059393B" w:rsidRPr="00F50905" w:rsidTr="00AC5450">
        <w:tc>
          <w:tcPr>
            <w:tcW w:w="8296" w:type="dxa"/>
            <w:gridSpan w:val="2"/>
            <w:vAlign w:val="center"/>
          </w:tcPr>
          <w:p w:rsidR="0059393B" w:rsidRDefault="0059393B" w:rsidP="0059393B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59393B">
              <w:rPr>
                <w:b/>
              </w:rPr>
              <w:t xml:space="preserve">Tribīnes lampa </w:t>
            </w:r>
            <w:r w:rsidRPr="0059393B">
              <w:rPr>
                <w:rFonts w:eastAsiaTheme="minorHAnsi"/>
                <w:b/>
                <w:bCs/>
                <w:lang w:eastAsia="en-US"/>
              </w:rPr>
              <w:t>GNL-453XLR</w:t>
            </w:r>
          </w:p>
          <w:p w:rsidR="0059393B" w:rsidRPr="0059393B" w:rsidRDefault="0059393B" w:rsidP="0059393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93B">
              <w:rPr>
                <w:rFonts w:eastAsiaTheme="minorHAnsi"/>
                <w:lang w:eastAsia="en-US"/>
              </w:rPr>
              <w:t xml:space="preserve">- 6 </w:t>
            </w:r>
            <w:r w:rsidR="00AF32C0">
              <w:rPr>
                <w:rFonts w:eastAsiaTheme="minorHAnsi"/>
                <w:lang w:eastAsia="en-US"/>
              </w:rPr>
              <w:t>balti COB LED</w:t>
            </w:r>
            <w:r w:rsidRPr="0059393B">
              <w:rPr>
                <w:rFonts w:eastAsiaTheme="minorHAnsi"/>
                <w:lang w:eastAsia="en-US"/>
              </w:rPr>
              <w:t xml:space="preserve"> </w:t>
            </w:r>
            <w:r w:rsidR="00AF32C0">
              <w:rPr>
                <w:rFonts w:eastAsiaTheme="minorHAnsi"/>
                <w:lang w:eastAsia="en-US"/>
              </w:rPr>
              <w:t>ar augstu gaismas intensitāti</w:t>
            </w:r>
            <w:r w:rsidRPr="0059393B">
              <w:rPr>
                <w:rFonts w:eastAsiaTheme="minorHAnsi"/>
                <w:lang w:eastAsia="en-US"/>
              </w:rPr>
              <w:t>;</w:t>
            </w:r>
          </w:p>
          <w:p w:rsidR="0059393B" w:rsidRPr="0059393B" w:rsidRDefault="0059393B" w:rsidP="0059393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93B">
              <w:rPr>
                <w:rFonts w:eastAsiaTheme="minorHAnsi"/>
                <w:lang w:eastAsia="en-US"/>
              </w:rPr>
              <w:t xml:space="preserve">- 12 V/60 </w:t>
            </w:r>
            <w:proofErr w:type="spellStart"/>
            <w:r w:rsidRPr="0059393B">
              <w:rPr>
                <w:rFonts w:eastAsiaTheme="minorHAnsi"/>
                <w:lang w:eastAsia="en-US"/>
              </w:rPr>
              <w:t>mA</w:t>
            </w:r>
            <w:proofErr w:type="spellEnd"/>
            <w:r w:rsidRPr="0059393B">
              <w:rPr>
                <w:rFonts w:eastAsiaTheme="minorHAnsi"/>
                <w:lang w:eastAsia="en-US"/>
              </w:rPr>
              <w:t>;</w:t>
            </w:r>
          </w:p>
          <w:p w:rsidR="0059393B" w:rsidRPr="0059393B" w:rsidRDefault="0059393B" w:rsidP="0059393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93B">
              <w:rPr>
                <w:rFonts w:eastAsiaTheme="minorHAnsi"/>
                <w:lang w:eastAsia="en-US"/>
              </w:rPr>
              <w:t xml:space="preserve">- 3 </w:t>
            </w:r>
            <w:r w:rsidR="006E1825">
              <w:rPr>
                <w:rFonts w:eastAsiaTheme="minorHAnsi"/>
                <w:lang w:eastAsia="en-US"/>
              </w:rPr>
              <w:t>spilgtuma līmeņi</w:t>
            </w:r>
            <w:r w:rsidRPr="0059393B">
              <w:rPr>
                <w:rFonts w:eastAsiaTheme="minorHAnsi"/>
                <w:lang w:eastAsia="en-US"/>
              </w:rPr>
              <w:t>;</w:t>
            </w:r>
          </w:p>
          <w:p w:rsidR="0059393B" w:rsidRPr="0059393B" w:rsidRDefault="0059393B" w:rsidP="0059393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93B">
              <w:rPr>
                <w:rFonts w:eastAsiaTheme="minorHAnsi"/>
                <w:lang w:eastAsia="en-US"/>
              </w:rPr>
              <w:t xml:space="preserve">- </w:t>
            </w:r>
            <w:r w:rsidR="006E1825">
              <w:rPr>
                <w:rFonts w:eastAsiaTheme="minorHAnsi"/>
                <w:lang w:eastAsia="en-US"/>
              </w:rPr>
              <w:t>krāsas temperatūra</w:t>
            </w:r>
            <w:r w:rsidRPr="0059393B">
              <w:rPr>
                <w:rFonts w:eastAsiaTheme="minorHAnsi"/>
                <w:lang w:eastAsia="en-US"/>
              </w:rPr>
              <w:t xml:space="preserve">: </w:t>
            </w:r>
            <w:r w:rsidR="006E1825">
              <w:rPr>
                <w:rFonts w:eastAsiaTheme="minorHAnsi"/>
                <w:lang w:eastAsia="en-US"/>
              </w:rPr>
              <w:t>vēss balts</w:t>
            </w:r>
            <w:r w:rsidRPr="0059393B">
              <w:rPr>
                <w:rFonts w:eastAsiaTheme="minorHAnsi"/>
                <w:lang w:eastAsia="en-US"/>
              </w:rPr>
              <w:t xml:space="preserve"> (6000-6500 K);</w:t>
            </w:r>
          </w:p>
          <w:p w:rsidR="0059393B" w:rsidRPr="0059393B" w:rsidRDefault="0059393B" w:rsidP="0059393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9393B">
              <w:rPr>
                <w:rFonts w:eastAsiaTheme="minorHAnsi"/>
                <w:lang w:eastAsia="en-US"/>
              </w:rPr>
              <w:t xml:space="preserve">- </w:t>
            </w:r>
            <w:r w:rsidR="006E1825">
              <w:rPr>
                <w:rFonts w:eastAsiaTheme="minorHAnsi"/>
                <w:lang w:eastAsia="en-US"/>
              </w:rPr>
              <w:t>gaismas plūsma</w:t>
            </w:r>
            <w:r w:rsidRPr="0059393B">
              <w:rPr>
                <w:rFonts w:eastAsiaTheme="minorHAnsi"/>
                <w:lang w:eastAsia="en-US"/>
              </w:rPr>
              <w:t>: 144-156 lm;</w:t>
            </w:r>
          </w:p>
          <w:p w:rsidR="0059393B" w:rsidRPr="0059393B" w:rsidRDefault="00AF32C0" w:rsidP="0059393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- 3 </w:t>
            </w:r>
            <w:r w:rsidR="006E1825">
              <w:rPr>
                <w:rFonts w:eastAsiaTheme="minorHAnsi"/>
                <w:lang w:eastAsia="en-US"/>
              </w:rPr>
              <w:t>polu</w:t>
            </w:r>
            <w:r w:rsidR="0059393B" w:rsidRPr="0059393B">
              <w:rPr>
                <w:rFonts w:eastAsiaTheme="minorHAnsi"/>
                <w:lang w:eastAsia="en-US"/>
              </w:rPr>
              <w:t xml:space="preserve"> XLR </w:t>
            </w:r>
            <w:r w:rsidR="006E1825" w:rsidRPr="003B220E">
              <w:rPr>
                <w:rFonts w:eastAsiaTheme="minorHAnsi"/>
                <w:lang w:eastAsia="en-US"/>
              </w:rPr>
              <w:t>spraudnis</w:t>
            </w:r>
            <w:r w:rsidR="0059393B" w:rsidRPr="0059393B">
              <w:rPr>
                <w:rFonts w:eastAsiaTheme="minorHAnsi"/>
                <w:lang w:eastAsia="en-US"/>
              </w:rPr>
              <w:t>;</w:t>
            </w:r>
          </w:p>
          <w:p w:rsidR="0059393B" w:rsidRPr="0059393B" w:rsidRDefault="00AF32C0" w:rsidP="0059393B">
            <w:pPr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- „ </w:t>
            </w:r>
            <w:proofErr w:type="spellStart"/>
            <w:r w:rsidR="0059393B" w:rsidRPr="0059393B">
              <w:rPr>
                <w:rFonts w:eastAsiaTheme="minorHAnsi"/>
                <w:lang w:eastAsia="en-US"/>
              </w:rPr>
              <w:t>gooseneck</w:t>
            </w:r>
            <w:proofErr w:type="spellEnd"/>
            <w:r>
              <w:rPr>
                <w:rFonts w:eastAsiaTheme="minorHAnsi"/>
                <w:lang w:eastAsia="en-US"/>
              </w:rPr>
              <w:t>” garums</w:t>
            </w:r>
            <w:r w:rsidR="0059393B" w:rsidRPr="0059393B">
              <w:rPr>
                <w:rFonts w:eastAsiaTheme="minorHAnsi"/>
                <w:lang w:eastAsia="en-US"/>
              </w:rPr>
              <w:t>: 45 cm</w:t>
            </w:r>
            <w:r w:rsidR="0059393B">
              <w:rPr>
                <w:rFonts w:ascii="DejaVuSansCondensed" w:eastAsiaTheme="minorHAnsi" w:hAnsi="DejaVuSansCondensed" w:cs="DejaVuSansCondensed"/>
                <w:sz w:val="20"/>
                <w:szCs w:val="20"/>
                <w:lang w:eastAsia="en-US"/>
              </w:rPr>
              <w:t>.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Apraksts</w:t>
            </w:r>
          </w:p>
        </w:tc>
        <w:tc>
          <w:tcPr>
            <w:tcW w:w="4148" w:type="dxa"/>
            <w:vAlign w:val="center"/>
          </w:tcPr>
          <w:p w:rsidR="003E1E1C" w:rsidRPr="00E0134E" w:rsidRDefault="00E0134E" w:rsidP="006E1825">
            <w:r w:rsidRPr="00E0134E">
              <w:rPr>
                <w:rFonts w:eastAsiaTheme="minorHAnsi"/>
                <w:lang w:eastAsia="en-US"/>
              </w:rPr>
              <w:t xml:space="preserve">LED </w:t>
            </w:r>
            <w:proofErr w:type="spellStart"/>
            <w:r w:rsidRPr="00362EA3">
              <w:rPr>
                <w:rFonts w:eastAsiaTheme="minorHAnsi"/>
                <w:lang w:eastAsia="en-US"/>
              </w:rPr>
              <w:t>gooseneck</w:t>
            </w:r>
            <w:proofErr w:type="spellEnd"/>
            <w:r w:rsidRPr="00362EA3">
              <w:rPr>
                <w:rFonts w:eastAsiaTheme="minorHAnsi"/>
                <w:lang w:eastAsia="en-US"/>
              </w:rPr>
              <w:t xml:space="preserve"> </w:t>
            </w:r>
            <w:r w:rsidR="006E1825" w:rsidRPr="00362EA3">
              <w:rPr>
                <w:rFonts w:eastAsiaTheme="minorHAnsi"/>
                <w:lang w:eastAsia="en-US"/>
              </w:rPr>
              <w:t>la</w:t>
            </w:r>
            <w:r w:rsidR="006E1825">
              <w:rPr>
                <w:rFonts w:eastAsiaTheme="minorHAnsi"/>
                <w:lang w:eastAsia="en-US"/>
              </w:rPr>
              <w:t>mpa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Tips</w:t>
            </w:r>
          </w:p>
        </w:tc>
        <w:tc>
          <w:tcPr>
            <w:tcW w:w="4148" w:type="dxa"/>
            <w:vAlign w:val="center"/>
          </w:tcPr>
          <w:p w:rsidR="003E1E1C" w:rsidRPr="00E0134E" w:rsidRDefault="006E1825" w:rsidP="00E013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 balti LED</w:t>
            </w:r>
            <w:r w:rsidR="00E0134E" w:rsidRPr="00E0134E">
              <w:rPr>
                <w:rFonts w:eastAsiaTheme="minorHAnsi"/>
                <w:lang w:eastAsia="en-US"/>
              </w:rPr>
              <w:t>, 6000-6500 K, 144-156 lm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Krāsa</w:t>
            </w:r>
          </w:p>
        </w:tc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melna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Barošanas avots</w:t>
            </w:r>
          </w:p>
        </w:tc>
        <w:tc>
          <w:tcPr>
            <w:tcW w:w="4148" w:type="dxa"/>
            <w:vAlign w:val="center"/>
          </w:tcPr>
          <w:p w:rsidR="003E1E1C" w:rsidRPr="00E0134E" w:rsidRDefault="00E0134E" w:rsidP="006B5A45">
            <w:r w:rsidRPr="00E0134E">
              <w:rPr>
                <w:rFonts w:eastAsiaTheme="minorHAnsi"/>
                <w:lang w:eastAsia="en-US"/>
              </w:rPr>
              <w:t xml:space="preserve">12 V/60 </w:t>
            </w:r>
            <w:proofErr w:type="spellStart"/>
            <w:r w:rsidRPr="00E0134E">
              <w:rPr>
                <w:rFonts w:eastAsiaTheme="minorHAnsi"/>
                <w:lang w:eastAsia="en-US"/>
              </w:rPr>
              <w:t>mA</w:t>
            </w:r>
            <w:proofErr w:type="spellEnd"/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AF32C0" w:rsidRDefault="00AC2FDD" w:rsidP="006B5A45">
            <w:pPr>
              <w:rPr>
                <w:highlight w:val="yellow"/>
              </w:rPr>
            </w:pPr>
            <w:r w:rsidRPr="00AC2FDD">
              <w:rPr>
                <w:rFonts w:eastAsiaTheme="minorHAnsi"/>
                <w:lang w:eastAsia="en-US"/>
              </w:rPr>
              <w:t>Darba temperatūra</w:t>
            </w:r>
          </w:p>
        </w:tc>
        <w:tc>
          <w:tcPr>
            <w:tcW w:w="4148" w:type="dxa"/>
            <w:vAlign w:val="center"/>
          </w:tcPr>
          <w:p w:rsidR="003E1E1C" w:rsidRPr="00E0134E" w:rsidRDefault="00E0134E" w:rsidP="006B5A45">
            <w:r w:rsidRPr="00E0134E">
              <w:rPr>
                <w:rFonts w:eastAsiaTheme="minorHAnsi"/>
                <w:lang w:eastAsia="en-US"/>
              </w:rPr>
              <w:t>0-40 °C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Garums</w:t>
            </w:r>
          </w:p>
        </w:tc>
        <w:tc>
          <w:tcPr>
            <w:tcW w:w="4148" w:type="dxa"/>
            <w:vAlign w:val="center"/>
          </w:tcPr>
          <w:p w:rsidR="003E1E1C" w:rsidRPr="00E0134E" w:rsidRDefault="00E0134E" w:rsidP="006B5A45">
            <w:r w:rsidRPr="00E0134E">
              <w:rPr>
                <w:rFonts w:eastAsiaTheme="minorHAnsi"/>
                <w:lang w:eastAsia="en-US"/>
              </w:rPr>
              <w:t>53 cm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Svars</w:t>
            </w:r>
          </w:p>
        </w:tc>
        <w:tc>
          <w:tcPr>
            <w:tcW w:w="4148" w:type="dxa"/>
            <w:vAlign w:val="center"/>
          </w:tcPr>
          <w:p w:rsidR="003E1E1C" w:rsidRPr="00E0134E" w:rsidRDefault="00E0134E" w:rsidP="006B5A45">
            <w:r w:rsidRPr="00E0134E">
              <w:rPr>
                <w:rFonts w:eastAsiaTheme="minorHAnsi"/>
                <w:lang w:eastAsia="en-US"/>
              </w:rPr>
              <w:t>146 g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Savienojumi</w:t>
            </w:r>
          </w:p>
        </w:tc>
        <w:tc>
          <w:tcPr>
            <w:tcW w:w="4148" w:type="dxa"/>
            <w:vAlign w:val="center"/>
          </w:tcPr>
          <w:p w:rsidR="003E1E1C" w:rsidRPr="00E0134E" w:rsidRDefault="00AF32C0" w:rsidP="003B220E">
            <w:r>
              <w:rPr>
                <w:rFonts w:eastAsiaTheme="minorHAnsi"/>
                <w:lang w:eastAsia="en-US"/>
              </w:rPr>
              <w:t>3 polu</w:t>
            </w:r>
            <w:r w:rsidR="00E0134E" w:rsidRPr="00E0134E">
              <w:rPr>
                <w:rFonts w:eastAsiaTheme="minorHAnsi"/>
                <w:lang w:eastAsia="en-US"/>
              </w:rPr>
              <w:t xml:space="preserve"> XLR </w:t>
            </w:r>
            <w:r w:rsidRPr="003B220E">
              <w:rPr>
                <w:rFonts w:eastAsiaTheme="minorHAnsi"/>
                <w:lang w:eastAsia="en-US"/>
              </w:rPr>
              <w:t>spraudnis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Citas iezīmes</w:t>
            </w:r>
          </w:p>
        </w:tc>
        <w:tc>
          <w:tcPr>
            <w:tcW w:w="4148" w:type="dxa"/>
            <w:vAlign w:val="center"/>
          </w:tcPr>
          <w:p w:rsidR="003E1E1C" w:rsidRPr="00E0134E" w:rsidRDefault="006E1825" w:rsidP="006E1825">
            <w:r>
              <w:rPr>
                <w:rFonts w:eastAsiaTheme="minorHAnsi"/>
                <w:lang w:eastAsia="en-US"/>
              </w:rPr>
              <w:t>garums</w:t>
            </w:r>
            <w:r w:rsidR="00E0134E" w:rsidRPr="00E0134E">
              <w:rPr>
                <w:rFonts w:eastAsiaTheme="minorHAnsi"/>
                <w:lang w:eastAsia="en-US"/>
              </w:rPr>
              <w:t>: 45 cm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Iepakojuma vienība</w:t>
            </w:r>
          </w:p>
        </w:tc>
        <w:tc>
          <w:tcPr>
            <w:tcW w:w="4148" w:type="dxa"/>
            <w:vAlign w:val="center"/>
          </w:tcPr>
          <w:p w:rsidR="003E1E1C" w:rsidRPr="00E0134E" w:rsidRDefault="00E0134E" w:rsidP="006B5A45">
            <w:r w:rsidRPr="00E0134E">
              <w:rPr>
                <w:rFonts w:eastAsiaTheme="minorHAnsi"/>
                <w:lang w:eastAsia="en-US"/>
              </w:rPr>
              <w:t>1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Iepakojuma izmēri (P x A x G</w:t>
            </w:r>
            <w:r w:rsidR="00E0134E" w:rsidRPr="00E0134E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148" w:type="dxa"/>
            <w:vAlign w:val="center"/>
          </w:tcPr>
          <w:p w:rsidR="003E1E1C" w:rsidRPr="00E0134E" w:rsidRDefault="00E0134E" w:rsidP="006B5A45">
            <w:r w:rsidRPr="00E0134E">
              <w:rPr>
                <w:rFonts w:eastAsiaTheme="minorHAnsi"/>
                <w:lang w:eastAsia="en-US"/>
              </w:rPr>
              <w:t>0.205 x 0.035 x 0.3 m</w:t>
            </w:r>
          </w:p>
        </w:tc>
      </w:tr>
      <w:tr w:rsidR="003E1E1C" w:rsidRPr="00F50905" w:rsidTr="00F50905">
        <w:tc>
          <w:tcPr>
            <w:tcW w:w="4148" w:type="dxa"/>
            <w:vAlign w:val="center"/>
          </w:tcPr>
          <w:p w:rsidR="003E1E1C" w:rsidRPr="00E0134E" w:rsidRDefault="006E1825" w:rsidP="006B5A45">
            <w:r>
              <w:rPr>
                <w:rFonts w:eastAsiaTheme="minorHAnsi"/>
                <w:lang w:eastAsia="en-US"/>
              </w:rPr>
              <w:t>Bruto svars</w:t>
            </w:r>
          </w:p>
        </w:tc>
        <w:tc>
          <w:tcPr>
            <w:tcW w:w="4148" w:type="dxa"/>
            <w:vAlign w:val="center"/>
          </w:tcPr>
          <w:p w:rsidR="003E1E1C" w:rsidRPr="00E0134E" w:rsidRDefault="00E0134E" w:rsidP="006B5A45">
            <w:r w:rsidRPr="00E0134E">
              <w:rPr>
                <w:rFonts w:eastAsiaTheme="minorHAnsi"/>
                <w:lang w:eastAsia="en-US"/>
              </w:rPr>
              <w:t>0.241 kg</w:t>
            </w:r>
          </w:p>
        </w:tc>
      </w:tr>
      <w:tr w:rsidR="00CF6C97" w:rsidRPr="00F50905" w:rsidTr="00F50905">
        <w:tc>
          <w:tcPr>
            <w:tcW w:w="4148" w:type="dxa"/>
            <w:vAlign w:val="center"/>
          </w:tcPr>
          <w:p w:rsidR="00CF6C97" w:rsidRPr="00E0134E" w:rsidRDefault="006E1825" w:rsidP="006B5A45">
            <w:r>
              <w:rPr>
                <w:rFonts w:eastAsiaTheme="minorHAnsi"/>
                <w:lang w:eastAsia="en-US"/>
              </w:rPr>
              <w:t>Tīrsvars</w:t>
            </w:r>
          </w:p>
        </w:tc>
        <w:tc>
          <w:tcPr>
            <w:tcW w:w="4148" w:type="dxa"/>
            <w:vAlign w:val="center"/>
          </w:tcPr>
          <w:p w:rsidR="00CF6C97" w:rsidRPr="00E0134E" w:rsidRDefault="00E0134E" w:rsidP="006B5A45">
            <w:r w:rsidRPr="00E0134E">
              <w:rPr>
                <w:rFonts w:eastAsiaTheme="minorHAnsi"/>
                <w:lang w:eastAsia="en-US"/>
              </w:rPr>
              <w:t>0.146 kg</w:t>
            </w:r>
          </w:p>
        </w:tc>
      </w:tr>
      <w:tr w:rsidR="00B06ADF" w:rsidTr="00F50905">
        <w:tc>
          <w:tcPr>
            <w:tcW w:w="4148" w:type="dxa"/>
            <w:vAlign w:val="center"/>
          </w:tcPr>
          <w:p w:rsidR="00B06ADF" w:rsidRDefault="00B06ADF" w:rsidP="0007055E">
            <w:r>
              <w:t>Garantija</w:t>
            </w:r>
          </w:p>
        </w:tc>
        <w:tc>
          <w:tcPr>
            <w:tcW w:w="4148" w:type="dxa"/>
            <w:vAlign w:val="center"/>
          </w:tcPr>
          <w:p w:rsidR="00B06ADF" w:rsidRDefault="00B06ADF" w:rsidP="0007055E">
            <w:r>
              <w:t>2 gadi</w:t>
            </w:r>
          </w:p>
        </w:tc>
      </w:tr>
    </w:tbl>
    <w:p w:rsidR="0007055E" w:rsidRDefault="0007055E" w:rsidP="0007055E">
      <w:pPr>
        <w:rPr>
          <w:sz w:val="22"/>
          <w:szCs w:val="22"/>
        </w:rPr>
      </w:pPr>
    </w:p>
    <w:p w:rsidR="0007055E" w:rsidRDefault="0007055E" w:rsidP="0007055E"/>
    <w:p w:rsidR="0007055E" w:rsidRPr="00EB37F7" w:rsidRDefault="0007055E" w:rsidP="0007055E">
      <w:r w:rsidRPr="00EB37F7">
        <w:t>Tehnisko specifikāciju sagatavoja</w:t>
      </w:r>
    </w:p>
    <w:p w:rsidR="006B5A45" w:rsidRPr="006E10C4" w:rsidRDefault="0007055E" w:rsidP="0035521F">
      <w:r w:rsidRPr="00EB37F7">
        <w:t>LCB Automa</w:t>
      </w:r>
      <w:r>
        <w:t>tizācijas nodaļas vadītājs</w:t>
      </w:r>
      <w:r>
        <w:tab/>
      </w:r>
      <w:r>
        <w:tab/>
      </w:r>
      <w:r>
        <w:tab/>
      </w:r>
      <w:r>
        <w:tab/>
        <w:t xml:space="preserve">A. </w:t>
      </w:r>
      <w:proofErr w:type="spellStart"/>
      <w:r w:rsidRPr="00EB37F7">
        <w:t>Sidorovs</w:t>
      </w:r>
      <w:proofErr w:type="spellEnd"/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9E4E4D" w:rsidRPr="006E10C4" w:rsidRDefault="009E4E4D" w:rsidP="009E4E4D">
      <w:pPr>
        <w:jc w:val="right"/>
        <w:rPr>
          <w:color w:val="000000"/>
        </w:rPr>
      </w:pPr>
      <w:r w:rsidRPr="006E10C4">
        <w:rPr>
          <w:color w:val="000000"/>
        </w:rPr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2</w:t>
      </w:r>
    </w:p>
    <w:p w:rsidR="009E4E4D" w:rsidRPr="006E10C4" w:rsidRDefault="009E4E4D" w:rsidP="009E4E4D">
      <w:pPr>
        <w:jc w:val="center"/>
        <w:rPr>
          <w:b/>
        </w:rPr>
      </w:pPr>
      <w:r w:rsidRPr="006E10C4">
        <w:rPr>
          <w:b/>
        </w:rPr>
        <w:t>Pretendenta finanšu/tehniskais piedāvājums</w:t>
      </w:r>
    </w:p>
    <w:p w:rsidR="009E4E4D" w:rsidRDefault="009E4E4D" w:rsidP="009E4E4D">
      <w:pPr>
        <w:jc w:val="center"/>
        <w:rPr>
          <w:b/>
        </w:rPr>
      </w:pPr>
    </w:p>
    <w:p w:rsidR="00E1283D" w:rsidRPr="00D726AF" w:rsidRDefault="00E1283D" w:rsidP="00E1283D">
      <w:pPr>
        <w:spacing w:after="240"/>
        <w:jc w:val="both"/>
        <w:rPr>
          <w:rFonts w:eastAsia="Calibri"/>
          <w:lang w:eastAsia="lv-LV"/>
        </w:rPr>
      </w:pPr>
      <w:r w:rsidRPr="00D726AF">
        <w:rPr>
          <w:rFonts w:eastAsia="Calibri"/>
          <w:lang w:eastAsia="lv-LV"/>
        </w:rPr>
        <w:t xml:space="preserve">Pretendents _________ </w:t>
      </w:r>
      <w:r w:rsidRPr="00D726AF">
        <w:rPr>
          <w:rFonts w:eastAsia="Calibri"/>
          <w:i/>
          <w:iCs/>
          <w:lang w:eastAsia="lv-LV"/>
        </w:rPr>
        <w:t xml:space="preserve">(nosaukums) </w:t>
      </w:r>
      <w:r w:rsidRPr="00D726AF">
        <w:rPr>
          <w:rFonts w:eastAsia="Calibri"/>
          <w:lang w:eastAsia="lv-LV"/>
        </w:rPr>
        <w:t xml:space="preserve">piedāvā nodrošināt </w:t>
      </w:r>
      <w:proofErr w:type="spellStart"/>
      <w:r w:rsidR="00120BD3">
        <w:rPr>
          <w:rFonts w:eastAsia="Calibri"/>
          <w:lang w:eastAsia="lv-LV"/>
        </w:rPr>
        <w:t>zemsliekšņa</w:t>
      </w:r>
      <w:proofErr w:type="spellEnd"/>
      <w:r w:rsidR="00120BD3">
        <w:rPr>
          <w:rFonts w:eastAsia="Calibri"/>
          <w:lang w:eastAsia="lv-LV"/>
        </w:rPr>
        <w:t xml:space="preserve"> iepirkuma </w:t>
      </w:r>
      <w:r w:rsidR="005E0299" w:rsidRPr="00D726AF">
        <w:rPr>
          <w:rFonts w:eastAsia="Calibri"/>
          <w:lang w:eastAsia="lv-LV"/>
        </w:rPr>
        <w:t>“</w:t>
      </w:r>
      <w:r w:rsidR="00BE6C0F">
        <w:rPr>
          <w:bCs/>
          <w:lang w:eastAsia="en-US"/>
        </w:rPr>
        <w:t>Aktīvas tribīnes</w:t>
      </w:r>
      <w:r w:rsidR="006F0CC8" w:rsidRPr="00D726AF">
        <w:rPr>
          <w:bCs/>
          <w:lang w:eastAsia="en-US"/>
        </w:rPr>
        <w:t xml:space="preserve"> </w:t>
      </w:r>
      <w:r w:rsidR="00EE26E3" w:rsidRPr="00D726AF">
        <w:rPr>
          <w:bCs/>
          <w:lang w:eastAsia="en-US"/>
        </w:rPr>
        <w:t xml:space="preserve">piegāde </w:t>
      </w:r>
      <w:r w:rsidR="00EE26E3" w:rsidRPr="00D726AF">
        <w:rPr>
          <w:bCs/>
          <w:color w:val="000000"/>
        </w:rPr>
        <w:t>Latgales Centrālajai bibliotēkai</w:t>
      </w:r>
      <w:r w:rsidRPr="00D726AF">
        <w:rPr>
          <w:rFonts w:eastAsia="Calibri"/>
          <w:lang w:eastAsia="lv-LV"/>
        </w:rPr>
        <w:t>” priekšmeta izpildi atbilstoši Tehniskajai specifikācijai par šādu summu:</w:t>
      </w:r>
    </w:p>
    <w:tbl>
      <w:tblPr>
        <w:tblW w:w="85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728"/>
        <w:gridCol w:w="3236"/>
        <w:gridCol w:w="1698"/>
        <w:gridCol w:w="1280"/>
        <w:gridCol w:w="1558"/>
      </w:tblGrid>
      <w:tr w:rsidR="00D53B8F" w:rsidRPr="00D726AF" w:rsidTr="00AC5450">
        <w:trPr>
          <w:jc w:val="center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Nr. p.k.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b/>
                <w:color w:val="000000"/>
              </w:rPr>
              <w:t>Pozīcija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Cena par vienību EUR bez PVN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Daudzums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Cena kopā EUR bez PVN</w:t>
            </w:r>
          </w:p>
        </w:tc>
      </w:tr>
      <w:tr w:rsidR="00D53B8F" w:rsidRPr="00D726AF" w:rsidTr="00AC5450">
        <w:trPr>
          <w:jc w:val="center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  <w:r w:rsidRPr="00D726AF">
              <w:rPr>
                <w:rFonts w:eastAsia="Calibri"/>
              </w:rPr>
              <w:t>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9A4DD6" w:rsidRDefault="009A4DD6" w:rsidP="009A4DD6">
            <w:pPr>
              <w:rPr>
                <w:rFonts w:eastAsiaTheme="minorHAnsi"/>
                <w:bCs/>
                <w:lang w:eastAsia="en-US"/>
              </w:rPr>
            </w:pPr>
            <w:r w:rsidRPr="009A4DD6">
              <w:rPr>
                <w:rFonts w:eastAsiaTheme="minorHAnsi"/>
                <w:bCs/>
                <w:lang w:eastAsia="en-US"/>
              </w:rPr>
              <w:t>Aktīva tribīne SPEECH-104D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9A4DD6" w:rsidP="00AC5450">
            <w:pPr>
              <w:jc w:val="center"/>
            </w:pPr>
            <w:r>
              <w:rPr>
                <w:rFonts w:eastAsia="Calibri"/>
              </w:rPr>
              <w:t>1</w:t>
            </w:r>
            <w:r w:rsidR="00D53B8F" w:rsidRPr="00D726AF">
              <w:rPr>
                <w:rFonts w:eastAsia="Calibri"/>
              </w:rPr>
              <w:t>. gab.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</w:tr>
      <w:tr w:rsidR="009A4DD6" w:rsidRPr="00D726AF" w:rsidTr="00AC5450">
        <w:trPr>
          <w:jc w:val="center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D726AF" w:rsidRDefault="009A4DD6" w:rsidP="00AC54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9A4DD6" w:rsidRDefault="009A4DD6" w:rsidP="00AC5450">
            <w:pPr>
              <w:rPr>
                <w:bCs/>
                <w:lang w:eastAsia="en-US"/>
              </w:rPr>
            </w:pPr>
            <w:r>
              <w:t>Tribīnes m</w:t>
            </w:r>
            <w:r w:rsidRPr="009A4DD6">
              <w:t xml:space="preserve">ikrofons </w:t>
            </w:r>
            <w:r w:rsidRPr="009A4DD6">
              <w:rPr>
                <w:rFonts w:eastAsiaTheme="minorHAnsi"/>
                <w:bCs/>
                <w:lang w:eastAsia="en-US"/>
              </w:rPr>
              <w:t>EMG-650P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D726AF" w:rsidRDefault="009A4DD6" w:rsidP="00AC5450">
            <w:pPr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D726AF" w:rsidRDefault="00E925B3" w:rsidP="00AC54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D726AF">
              <w:rPr>
                <w:rFonts w:eastAsia="Calibri"/>
              </w:rPr>
              <w:t>. gab.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D726AF" w:rsidRDefault="009A4DD6" w:rsidP="00AC5450">
            <w:pPr>
              <w:jc w:val="center"/>
              <w:rPr>
                <w:rFonts w:eastAsia="Calibri"/>
              </w:rPr>
            </w:pPr>
          </w:p>
        </w:tc>
      </w:tr>
      <w:tr w:rsidR="009A4DD6" w:rsidRPr="00D726AF" w:rsidTr="00AC5450">
        <w:trPr>
          <w:jc w:val="center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D726AF" w:rsidRDefault="009A4DD6" w:rsidP="00AC54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E925B3" w:rsidRDefault="00E925B3" w:rsidP="00AC5450">
            <w:pPr>
              <w:rPr>
                <w:bCs/>
                <w:lang w:eastAsia="en-US"/>
              </w:rPr>
            </w:pPr>
            <w:r w:rsidRPr="00E925B3">
              <w:t xml:space="preserve">Tribīnes lampa </w:t>
            </w:r>
            <w:r w:rsidRPr="00E925B3">
              <w:rPr>
                <w:rFonts w:eastAsiaTheme="minorHAnsi"/>
                <w:bCs/>
                <w:lang w:eastAsia="en-US"/>
              </w:rPr>
              <w:t>GNL-453XLR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D726AF" w:rsidRDefault="009A4DD6" w:rsidP="00AC5450">
            <w:pPr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D726AF" w:rsidRDefault="00E925B3" w:rsidP="00AC54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D726AF">
              <w:rPr>
                <w:rFonts w:eastAsia="Calibri"/>
              </w:rPr>
              <w:t>. gab.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9A4DD6" w:rsidRPr="00D726AF" w:rsidRDefault="009A4DD6" w:rsidP="00AC5450">
            <w:pPr>
              <w:jc w:val="center"/>
              <w:rPr>
                <w:rFonts w:eastAsia="Calibri"/>
              </w:rPr>
            </w:pPr>
          </w:p>
        </w:tc>
      </w:tr>
      <w:tr w:rsidR="00D53B8F" w:rsidRPr="00D726AF" w:rsidTr="00AC5450">
        <w:trPr>
          <w:jc w:val="center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  <w:tc>
          <w:tcPr>
            <w:tcW w:w="62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right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Kopējā cena bez PVN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</w:tr>
      <w:tr w:rsidR="00D53B8F" w:rsidRPr="00D726AF" w:rsidTr="00AC5450">
        <w:trPr>
          <w:jc w:val="center"/>
        </w:trPr>
        <w:tc>
          <w:tcPr>
            <w:tcW w:w="69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right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PVN 21%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</w:tr>
      <w:tr w:rsidR="00D53B8F" w:rsidRPr="00D726AF" w:rsidTr="00AC5450">
        <w:trPr>
          <w:jc w:val="center"/>
        </w:trPr>
        <w:tc>
          <w:tcPr>
            <w:tcW w:w="69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right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Kopējā cena EUR ar PVN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</w:tr>
    </w:tbl>
    <w:p w:rsidR="000107F7" w:rsidRPr="000107F7" w:rsidRDefault="000107F7" w:rsidP="00E1283D">
      <w:pPr>
        <w:spacing w:after="240"/>
        <w:jc w:val="both"/>
        <w:rPr>
          <w:rFonts w:eastAsia="Calibri"/>
          <w:lang w:eastAsia="lv-LV"/>
        </w:rPr>
      </w:pPr>
      <w:r>
        <w:br/>
      </w:r>
      <w:r w:rsidRPr="00CD2B3D">
        <w:t>Finanšu piedāvājuma cenā (EUR) iekļautas visas ar pakalpojuma sniegšanu saistītas izmaksas (tajā skaitā, bet ne tikai – darba samaksa, peļņa, transporta izdevumi, u.c.), nodokļi un nodevas, kas saistītas ar iepirkuma līguma izpildi; atsevišķi norādīts PVN (ja attiecināms).</w:t>
      </w:r>
    </w:p>
    <w:p w:rsidR="00D53B8F" w:rsidRPr="000107F7" w:rsidRDefault="000107F7" w:rsidP="000107F7">
      <w:pPr>
        <w:spacing w:after="240"/>
        <w:jc w:val="center"/>
        <w:rPr>
          <w:rFonts w:eastAsia="Calibri"/>
          <w:lang w:eastAsia="lv-LV"/>
        </w:rPr>
      </w:pPr>
      <w:r w:rsidRPr="006E10C4">
        <w:rPr>
          <w:b/>
          <w:iCs/>
          <w:color w:val="000000"/>
        </w:rPr>
        <w:t>Tehniskā specifikācija</w:t>
      </w:r>
    </w:p>
    <w:tbl>
      <w:tblPr>
        <w:tblStyle w:val="Reatabula"/>
        <w:tblW w:w="8613" w:type="dxa"/>
        <w:tblLook w:val="04A0" w:firstRow="1" w:lastRow="0" w:firstColumn="1" w:lastColumn="0" w:noHBand="0" w:noVBand="1"/>
      </w:tblPr>
      <w:tblGrid>
        <w:gridCol w:w="2593"/>
        <w:gridCol w:w="2399"/>
        <w:gridCol w:w="3621"/>
      </w:tblGrid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pPr>
              <w:jc w:val="center"/>
              <w:rPr>
                <w:b/>
              </w:rPr>
            </w:pPr>
            <w:r w:rsidRPr="002F5DD3">
              <w:rPr>
                <w:b/>
              </w:rPr>
              <w:t>Nosaukums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pPr>
              <w:jc w:val="center"/>
              <w:rPr>
                <w:b/>
              </w:rPr>
            </w:pPr>
            <w:r w:rsidRPr="002F5DD3">
              <w:rPr>
                <w:b/>
              </w:rPr>
              <w:t>Tehniskie dati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jc w:val="center"/>
              <w:rPr>
                <w:b/>
              </w:rPr>
            </w:pPr>
            <w:r w:rsidRPr="002F5DD3">
              <w:rPr>
                <w:b/>
              </w:rPr>
              <w:t>Pretendenta piedāvājums</w:t>
            </w:r>
          </w:p>
        </w:tc>
      </w:tr>
      <w:tr w:rsidR="0018418D" w:rsidRPr="002F5DD3" w:rsidTr="0018418D">
        <w:tc>
          <w:tcPr>
            <w:tcW w:w="4992" w:type="dxa"/>
            <w:gridSpan w:val="2"/>
            <w:vAlign w:val="center"/>
          </w:tcPr>
          <w:p w:rsidR="0018418D" w:rsidRPr="002F5DD3" w:rsidRDefault="0018418D" w:rsidP="003E514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F5DD3">
              <w:rPr>
                <w:rFonts w:eastAsiaTheme="minorHAnsi"/>
                <w:b/>
                <w:bCs/>
                <w:lang w:eastAsia="en-US"/>
              </w:rPr>
              <w:t>Aktīva tribīne SPEECH-104D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iebūvēts D klases jaukšanas pastiprinātājs un skaļruņu sistēma, 80 W;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izmantošana, izmantojot iebūvētas svina </w:t>
            </w:r>
            <w:proofErr w:type="spellStart"/>
            <w:r w:rsidRPr="002F5DD3">
              <w:rPr>
                <w:rFonts w:eastAsiaTheme="minorHAnsi"/>
                <w:lang w:eastAsia="en-US"/>
              </w:rPr>
              <w:t>gela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baterijas: 2 x 12 V/7 </w:t>
            </w:r>
            <w:proofErr w:type="spellStart"/>
            <w:r w:rsidRPr="002F5DD3">
              <w:rPr>
                <w:rFonts w:eastAsiaTheme="minorHAnsi"/>
                <w:lang w:eastAsia="en-US"/>
              </w:rPr>
              <w:t>Ah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(darbības laiks līdz 16 stundām);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bateriju uzlādes sistēma komplektā ar lādētāju;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- 2 x 16 izvēlētas UHF frekvences (863.1-864.9MHz);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- 1 ievade izmantojot kombinēto </w:t>
            </w:r>
            <w:proofErr w:type="spellStart"/>
            <w:r w:rsidRPr="002F5DD3">
              <w:rPr>
                <w:rFonts w:eastAsiaTheme="minorHAnsi"/>
                <w:lang w:eastAsia="en-US"/>
              </w:rPr>
              <w:t>jack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2F5DD3">
              <w:rPr>
                <w:rFonts w:eastAsiaTheme="minorHAnsi"/>
                <w:lang w:eastAsia="en-US"/>
              </w:rPr>
              <w:t>mic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(XLR)/</w:t>
            </w:r>
            <w:proofErr w:type="spellStart"/>
            <w:r w:rsidRPr="002F5DD3">
              <w:rPr>
                <w:rFonts w:eastAsiaTheme="minorHAnsi"/>
                <w:lang w:eastAsia="en-US"/>
              </w:rPr>
              <w:t>line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(6.3 mm </w:t>
            </w:r>
            <w:proofErr w:type="spellStart"/>
            <w:r w:rsidRPr="002F5DD3">
              <w:rPr>
                <w:rFonts w:eastAsiaTheme="minorHAnsi"/>
                <w:lang w:eastAsia="en-US"/>
              </w:rPr>
              <w:t>jack</w:t>
            </w:r>
            <w:proofErr w:type="spellEnd"/>
            <w:r w:rsidRPr="002F5DD3">
              <w:rPr>
                <w:rFonts w:eastAsiaTheme="minorHAnsi"/>
                <w:lang w:eastAsia="en-US"/>
              </w:rPr>
              <w:t>);</w:t>
            </w:r>
          </w:p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- 1 stereo </w:t>
            </w:r>
            <w:proofErr w:type="spellStart"/>
            <w:r w:rsidRPr="002F5DD3">
              <w:rPr>
                <w:rFonts w:eastAsiaTheme="minorHAnsi"/>
                <w:lang w:eastAsia="en-US"/>
              </w:rPr>
              <w:t>aux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ievade, izmantojot RCA kontaktligzdas;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katra ievade ar pastiprinājuma kontroli;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- 2 triecienu absorbējoši XLR spraudņi  tribīnes augšējā daļā priekš diviem </w:t>
            </w:r>
            <w:proofErr w:type="spellStart"/>
            <w:r w:rsidRPr="002F5DD3">
              <w:rPr>
                <w:rFonts w:eastAsiaTheme="minorHAnsi"/>
                <w:lang w:eastAsia="en-US"/>
              </w:rPr>
              <w:t>gooseneck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mikrofoniem (izmantot vienu mikrofonu katrai </w:t>
            </w:r>
            <w:r w:rsidRPr="002F5DD3">
              <w:rPr>
                <w:rFonts w:eastAsiaTheme="minorHAnsi"/>
                <w:lang w:eastAsia="en-US"/>
              </w:rPr>
              <w:lastRenderedPageBreak/>
              <w:t xml:space="preserve">ievadei) vai vienu mikrofonu un vienu LED </w:t>
            </w:r>
            <w:proofErr w:type="spellStart"/>
            <w:r w:rsidRPr="002F5DD3">
              <w:rPr>
                <w:rFonts w:eastAsiaTheme="minorHAnsi"/>
                <w:lang w:eastAsia="en-US"/>
              </w:rPr>
              <w:t>gooseneck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lampu; 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- 12 V fantoma jauda;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- 1 stereo līnijas izvade, izmantojot RCA </w:t>
            </w:r>
            <w:proofErr w:type="spellStart"/>
            <w:r w:rsidRPr="002F5DD3">
              <w:rPr>
                <w:rFonts w:eastAsiaTheme="minorHAnsi"/>
                <w:lang w:eastAsia="en-US"/>
              </w:rPr>
              <w:t>kontaktligdzas</w:t>
            </w:r>
            <w:proofErr w:type="spellEnd"/>
            <w:r w:rsidRPr="002F5DD3">
              <w:rPr>
                <w:rFonts w:eastAsiaTheme="minorHAnsi"/>
                <w:lang w:eastAsia="en-US"/>
              </w:rPr>
              <w:t>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NEUTRIK SPEAKON savienojums (8 Ω) ārējam skaļrunim;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2F5DD3">
              <w:rPr>
                <w:rFonts w:eastAsiaTheme="minorHAnsi"/>
                <w:lang w:eastAsia="en-US"/>
              </w:rPr>
              <w:t>divvirzienu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skaļruņu sistēma;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augstas kvalitātes koka skapis ar nomaināmām apakšējām plāksnēm;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lektora augšējā daļa ar lokāmu dokumentu nodalījumu;</w:t>
            </w:r>
          </w:p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- piegāde sastāv no divām kastēm.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Nomināla jauda (PRMS)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80 W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Maksimālā izejas jauda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120 W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Frekvences diapazons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70-20,000 Hz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Nesējfrekvence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 xml:space="preserve">863.1-864.9 </w:t>
            </w:r>
            <w:proofErr w:type="spellStart"/>
            <w:r w:rsidRPr="002F5DD3">
              <w:rPr>
                <w:rFonts w:eastAsiaTheme="minorHAnsi"/>
                <w:lang w:eastAsia="en-US"/>
              </w:rPr>
              <w:t>MHz</w:t>
            </w:r>
            <w:proofErr w:type="spellEnd"/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Darbības diapazons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≈ 25 m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Ievade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2 </w:t>
            </w:r>
            <w:proofErr w:type="spellStart"/>
            <w:r w:rsidRPr="002F5DD3">
              <w:rPr>
                <w:rFonts w:eastAsiaTheme="minorHAnsi"/>
                <w:lang w:eastAsia="en-US"/>
              </w:rPr>
              <w:t>mV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2F5DD3">
              <w:rPr>
                <w:rFonts w:eastAsiaTheme="minorHAnsi"/>
                <w:lang w:eastAsia="en-US"/>
              </w:rPr>
              <w:t>mic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1),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13 </w:t>
            </w:r>
            <w:proofErr w:type="spellStart"/>
            <w:r w:rsidRPr="002F5DD3">
              <w:rPr>
                <w:rFonts w:eastAsiaTheme="minorHAnsi"/>
                <w:lang w:eastAsia="en-US"/>
              </w:rPr>
              <w:t>mV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2F5DD3">
              <w:rPr>
                <w:rFonts w:eastAsiaTheme="minorHAnsi"/>
                <w:lang w:eastAsia="en-US"/>
              </w:rPr>
              <w:t>line</w:t>
            </w:r>
            <w:proofErr w:type="spellEnd"/>
            <w:r w:rsidRPr="002F5DD3">
              <w:rPr>
                <w:rFonts w:eastAsiaTheme="minorHAnsi"/>
                <w:lang w:eastAsia="en-US"/>
              </w:rPr>
              <w:t>),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20 </w:t>
            </w:r>
            <w:proofErr w:type="spellStart"/>
            <w:r w:rsidRPr="002F5DD3">
              <w:rPr>
                <w:rFonts w:eastAsiaTheme="minorHAnsi"/>
                <w:lang w:eastAsia="en-US"/>
              </w:rPr>
              <w:t>mV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2F5DD3">
              <w:rPr>
                <w:rFonts w:eastAsiaTheme="minorHAnsi"/>
                <w:lang w:eastAsia="en-US"/>
              </w:rPr>
              <w:t>mic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2-3),</w:t>
            </w:r>
          </w:p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 xml:space="preserve">100 </w:t>
            </w:r>
            <w:proofErr w:type="spellStart"/>
            <w:r w:rsidRPr="002F5DD3">
              <w:rPr>
                <w:rFonts w:eastAsiaTheme="minorHAnsi"/>
                <w:lang w:eastAsia="en-US"/>
              </w:rPr>
              <w:t>mV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2F5DD3">
              <w:rPr>
                <w:rFonts w:eastAsiaTheme="minorHAnsi"/>
                <w:lang w:eastAsia="en-US"/>
              </w:rPr>
              <w:t>aux</w:t>
            </w:r>
            <w:proofErr w:type="spellEnd"/>
            <w:r w:rsidRPr="002F5DD3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Barošanas avots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Uzlādējama baterija. 2 x 12 V/7 </w:t>
            </w:r>
            <w:proofErr w:type="spellStart"/>
            <w:r w:rsidRPr="002F5DD3">
              <w:rPr>
                <w:rFonts w:eastAsiaTheme="minorHAnsi"/>
                <w:lang w:eastAsia="en-US"/>
              </w:rPr>
              <w:t>Ah</w:t>
            </w:r>
            <w:proofErr w:type="spellEnd"/>
            <w:r w:rsidRPr="002F5DD3">
              <w:rPr>
                <w:rFonts w:eastAsiaTheme="minorHAnsi"/>
                <w:lang w:eastAsia="en-US"/>
              </w:rPr>
              <w:t>,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DC 12 V/1.5 A </w:t>
            </w:r>
            <w:proofErr w:type="spellStart"/>
            <w:r w:rsidRPr="002F5DD3">
              <w:rPr>
                <w:rFonts w:eastAsiaTheme="minorHAnsi"/>
                <w:lang w:eastAsia="en-US"/>
              </w:rPr>
              <w:t>via</w:t>
            </w:r>
            <w:proofErr w:type="spellEnd"/>
          </w:p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Lādētājs komplektā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 xml:space="preserve">Darba </w:t>
            </w:r>
            <w:proofErr w:type="spellStart"/>
            <w:r w:rsidRPr="002F5DD3">
              <w:rPr>
                <w:rFonts w:eastAsiaTheme="minorHAnsi"/>
                <w:lang w:eastAsia="en-US"/>
              </w:rPr>
              <w:t>temeratūra</w:t>
            </w:r>
            <w:proofErr w:type="spellEnd"/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0-40 °C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Izmērs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525 x 1,120 x 440 mm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Svars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30 kg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Savienojumi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1 x XLR (</w:t>
            </w:r>
            <w:proofErr w:type="spellStart"/>
            <w:r w:rsidRPr="002F5DD3">
              <w:rPr>
                <w:rFonts w:eastAsiaTheme="minorHAnsi"/>
                <w:lang w:eastAsia="en-US"/>
              </w:rPr>
              <w:t>mic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1)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1 x 6.3 mm </w:t>
            </w:r>
            <w:proofErr w:type="spellStart"/>
            <w:r w:rsidRPr="002F5DD3">
              <w:rPr>
                <w:rFonts w:eastAsiaTheme="minorHAnsi"/>
                <w:lang w:eastAsia="en-US"/>
              </w:rPr>
              <w:t>jack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(</w:t>
            </w:r>
            <w:proofErr w:type="spellStart"/>
            <w:r w:rsidRPr="002F5DD3">
              <w:rPr>
                <w:rFonts w:eastAsiaTheme="minorHAnsi"/>
                <w:lang w:eastAsia="en-US"/>
              </w:rPr>
              <w:t>line</w:t>
            </w:r>
            <w:proofErr w:type="spellEnd"/>
            <w:r w:rsidRPr="002F5DD3">
              <w:rPr>
                <w:rFonts w:eastAsiaTheme="minorHAnsi"/>
                <w:lang w:eastAsia="en-US"/>
              </w:rPr>
              <w:t>),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2 x XLR (</w:t>
            </w:r>
            <w:proofErr w:type="spellStart"/>
            <w:r w:rsidRPr="002F5DD3">
              <w:rPr>
                <w:rFonts w:eastAsiaTheme="minorHAnsi"/>
                <w:lang w:eastAsia="en-US"/>
              </w:rPr>
              <w:t>mic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2-3),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1 x RCA L/R (</w:t>
            </w:r>
            <w:proofErr w:type="spellStart"/>
            <w:r w:rsidRPr="002F5DD3">
              <w:rPr>
                <w:rFonts w:eastAsiaTheme="minorHAnsi"/>
                <w:lang w:eastAsia="en-US"/>
              </w:rPr>
              <w:t>aux</w:t>
            </w:r>
            <w:proofErr w:type="spellEnd"/>
            <w:r w:rsidRPr="002F5DD3">
              <w:rPr>
                <w:rFonts w:eastAsiaTheme="minorHAnsi"/>
                <w:lang w:eastAsia="en-US"/>
              </w:rPr>
              <w:t>),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1 x RCA L/R (</w:t>
            </w:r>
            <w:proofErr w:type="spellStart"/>
            <w:r w:rsidRPr="002F5DD3">
              <w:rPr>
                <w:rFonts w:eastAsiaTheme="minorHAnsi"/>
                <w:lang w:eastAsia="en-US"/>
              </w:rPr>
              <w:t>line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2F5DD3">
              <w:rPr>
                <w:rFonts w:eastAsiaTheme="minorHAnsi"/>
                <w:lang w:eastAsia="en-US"/>
              </w:rPr>
              <w:t>out</w:t>
            </w:r>
            <w:proofErr w:type="spellEnd"/>
            <w:r w:rsidRPr="002F5DD3">
              <w:rPr>
                <w:rFonts w:eastAsiaTheme="minorHAnsi"/>
                <w:lang w:eastAsia="en-US"/>
              </w:rPr>
              <w:t>),</w:t>
            </w:r>
          </w:p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1 x NEUTRIK SPEAKON (</w:t>
            </w:r>
            <w:proofErr w:type="spellStart"/>
            <w:r w:rsidRPr="002F5DD3">
              <w:rPr>
                <w:rFonts w:eastAsiaTheme="minorHAnsi"/>
                <w:lang w:eastAsia="en-US"/>
              </w:rPr>
              <w:t>ext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2F5DD3">
              <w:rPr>
                <w:rFonts w:eastAsiaTheme="minorHAnsi"/>
                <w:lang w:eastAsia="en-US"/>
              </w:rPr>
              <w:t>speakers</w:t>
            </w:r>
            <w:proofErr w:type="spellEnd"/>
            <w:r w:rsidRPr="002F5DD3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4992" w:type="dxa"/>
            <w:gridSpan w:val="2"/>
            <w:vAlign w:val="center"/>
          </w:tcPr>
          <w:p w:rsidR="0018418D" w:rsidRPr="002F5DD3" w:rsidRDefault="0018418D" w:rsidP="003E514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F5DD3">
              <w:rPr>
                <w:b/>
              </w:rPr>
              <w:t xml:space="preserve">Tribīnes mikrofons </w:t>
            </w:r>
            <w:r w:rsidRPr="002F5DD3">
              <w:rPr>
                <w:rFonts w:eastAsiaTheme="minorHAnsi"/>
                <w:b/>
                <w:bCs/>
                <w:lang w:eastAsia="en-US"/>
              </w:rPr>
              <w:t>EMG-650P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</w:t>
            </w:r>
            <w:proofErr w:type="spellStart"/>
            <w:r w:rsidRPr="002F5DD3">
              <w:rPr>
                <w:rFonts w:eastAsiaTheme="minorHAnsi"/>
                <w:lang w:eastAsia="en-US"/>
              </w:rPr>
              <w:t>Cardioid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polārais veids;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plašs pārraides </w:t>
            </w:r>
            <w:proofErr w:type="spellStart"/>
            <w:r w:rsidRPr="002F5DD3">
              <w:rPr>
                <w:rFonts w:eastAsiaTheme="minorHAnsi"/>
                <w:lang w:eastAsia="en-US"/>
              </w:rPr>
              <w:t>diapozons</w:t>
            </w:r>
            <w:proofErr w:type="spellEnd"/>
            <w:r w:rsidRPr="002F5DD3">
              <w:rPr>
                <w:rFonts w:eastAsiaTheme="minorHAnsi"/>
                <w:lang w:eastAsia="en-US"/>
              </w:rPr>
              <w:t>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pārslēdzams zems griezums 180 Hz (12 </w:t>
            </w:r>
            <w:proofErr w:type="spellStart"/>
            <w:r w:rsidRPr="002F5DD3">
              <w:rPr>
                <w:rFonts w:eastAsiaTheme="minorHAnsi"/>
                <w:lang w:eastAsia="en-US"/>
              </w:rPr>
              <w:t>dB</w:t>
            </w:r>
            <w:proofErr w:type="spellEnd"/>
            <w:r w:rsidRPr="002F5DD3">
              <w:rPr>
                <w:rFonts w:eastAsiaTheme="minorHAnsi"/>
                <w:lang w:eastAsia="en-US"/>
              </w:rPr>
              <w:t>/</w:t>
            </w:r>
            <w:proofErr w:type="spellStart"/>
            <w:r w:rsidRPr="002F5DD3">
              <w:rPr>
                <w:rFonts w:eastAsiaTheme="minorHAnsi"/>
                <w:lang w:eastAsia="en-US"/>
              </w:rPr>
              <w:t>oct</w:t>
            </w:r>
            <w:proofErr w:type="spellEnd"/>
            <w:r w:rsidRPr="002F5DD3">
              <w:rPr>
                <w:rFonts w:eastAsiaTheme="minorHAnsi"/>
                <w:lang w:eastAsia="en-US"/>
              </w:rPr>
              <w:t>);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elektroniski līdzsvarota izeja;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zema akustiskā atgriezeniskā saite;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klusa LED jauda, kas tiek vadīta XLR savienojuma terminālī;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putuplasta vēja aizsargs;</w:t>
            </w:r>
          </w:p>
          <w:p w:rsidR="0018418D" w:rsidRPr="002F5DD3" w:rsidRDefault="0018418D" w:rsidP="003E514E">
            <w:pPr>
              <w:rPr>
                <w:b/>
              </w:rPr>
            </w:pPr>
            <w:r w:rsidRPr="002F5DD3">
              <w:rPr>
                <w:rFonts w:eastAsiaTheme="minorHAnsi"/>
                <w:lang w:eastAsia="en-US"/>
              </w:rPr>
              <w:lastRenderedPageBreak/>
              <w:t>- kopējais garums: 600 mm;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jc w:val="center"/>
              <w:rPr>
                <w:b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Apraksts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proofErr w:type="spellStart"/>
            <w:r w:rsidRPr="002F5DD3">
              <w:rPr>
                <w:rFonts w:eastAsiaTheme="minorHAnsi"/>
                <w:lang w:eastAsia="en-US"/>
              </w:rPr>
              <w:t>gooseneck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mikrofons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Pārraides metode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kabelis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Polārais veids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proofErr w:type="spellStart"/>
            <w:r w:rsidRPr="002F5DD3">
              <w:rPr>
                <w:rFonts w:eastAsiaTheme="minorHAnsi"/>
                <w:lang w:eastAsia="en-US"/>
              </w:rPr>
              <w:t>cardioid</w:t>
            </w:r>
            <w:proofErr w:type="spellEnd"/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Sistēma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proofErr w:type="spellStart"/>
            <w:r w:rsidRPr="002F5DD3">
              <w:rPr>
                <w:rFonts w:eastAsiaTheme="minorHAnsi"/>
                <w:lang w:eastAsia="en-US"/>
              </w:rPr>
              <w:t>electret</w:t>
            </w:r>
            <w:proofErr w:type="spellEnd"/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Audio frekvenču diapazons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30-18,000 Hz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Nominālā pretestība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180 Ω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Jutīgums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 xml:space="preserve">4.5 </w:t>
            </w:r>
            <w:proofErr w:type="spellStart"/>
            <w:r w:rsidRPr="002F5DD3">
              <w:rPr>
                <w:rFonts w:eastAsiaTheme="minorHAnsi"/>
                <w:lang w:eastAsia="en-US"/>
              </w:rPr>
              <w:t>mV</w:t>
            </w:r>
            <w:proofErr w:type="spellEnd"/>
            <w:r w:rsidRPr="002F5DD3">
              <w:rPr>
                <w:rFonts w:eastAsiaTheme="minorHAnsi"/>
                <w:lang w:eastAsia="en-US"/>
              </w:rPr>
              <w:t>/Pa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Maksimālais skaņas spiediens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 xml:space="preserve">130 </w:t>
            </w:r>
            <w:proofErr w:type="spellStart"/>
            <w:r w:rsidRPr="002F5DD3">
              <w:rPr>
                <w:rFonts w:eastAsiaTheme="minorHAnsi"/>
                <w:lang w:eastAsia="en-US"/>
              </w:rPr>
              <w:t>dB</w:t>
            </w:r>
            <w:proofErr w:type="spellEnd"/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Barošanas avots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DC 9-48 V, fantoma jauda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pPr>
              <w:rPr>
                <w:highlight w:val="yellow"/>
              </w:rPr>
            </w:pPr>
            <w:r w:rsidRPr="002F5DD3">
              <w:rPr>
                <w:rFonts w:eastAsiaTheme="minorHAnsi"/>
                <w:lang w:eastAsia="en-US"/>
              </w:rPr>
              <w:t>Darba temperatūra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0-40 °C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Izmēri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O 9/19 mm x 600 mm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Svars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171 g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Savienojums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XLR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Iepakojuma izmēri (P x A x G)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0.02 x 0.02 x 0.6 m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Bruto svars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0.225 kg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Tīrsvars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0.171 kg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4992" w:type="dxa"/>
            <w:gridSpan w:val="2"/>
            <w:vAlign w:val="center"/>
          </w:tcPr>
          <w:p w:rsidR="0018418D" w:rsidRPr="002F5DD3" w:rsidRDefault="0018418D" w:rsidP="003E514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F5DD3">
              <w:rPr>
                <w:b/>
              </w:rPr>
              <w:t xml:space="preserve">Tribīnes lampa </w:t>
            </w:r>
            <w:r w:rsidRPr="002F5DD3">
              <w:rPr>
                <w:rFonts w:eastAsiaTheme="minorHAnsi"/>
                <w:b/>
                <w:bCs/>
                <w:lang w:eastAsia="en-US"/>
              </w:rPr>
              <w:t>GNL-453XLR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- 6 balti COB LED ar augstu gaismas intensitāti;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 xml:space="preserve">- 12 V/60 </w:t>
            </w:r>
            <w:proofErr w:type="spellStart"/>
            <w:r w:rsidRPr="002F5DD3">
              <w:rPr>
                <w:rFonts w:eastAsiaTheme="minorHAnsi"/>
                <w:lang w:eastAsia="en-US"/>
              </w:rPr>
              <w:t>mA</w:t>
            </w:r>
            <w:proofErr w:type="spellEnd"/>
            <w:r w:rsidRPr="002F5DD3">
              <w:rPr>
                <w:rFonts w:eastAsiaTheme="minorHAnsi"/>
                <w:lang w:eastAsia="en-US"/>
              </w:rPr>
              <w:t>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- 3 spilgtuma līmeņi;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krāsas temperatūra: vēss balts (6000-6500 K);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gaismas plūsma: 144-156 lm;</w:t>
            </w:r>
          </w:p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- 3 polu XLR spraudnis;</w:t>
            </w:r>
          </w:p>
          <w:p w:rsidR="0018418D" w:rsidRPr="002F5DD3" w:rsidRDefault="0018418D" w:rsidP="003E514E">
            <w:pPr>
              <w:rPr>
                <w:b/>
              </w:rPr>
            </w:pPr>
            <w:r w:rsidRPr="002F5DD3">
              <w:rPr>
                <w:rFonts w:eastAsiaTheme="minorHAnsi"/>
                <w:lang w:eastAsia="en-US"/>
              </w:rPr>
              <w:t xml:space="preserve">- „ </w:t>
            </w:r>
            <w:proofErr w:type="spellStart"/>
            <w:r w:rsidRPr="002F5DD3">
              <w:rPr>
                <w:rFonts w:eastAsiaTheme="minorHAnsi"/>
                <w:lang w:eastAsia="en-US"/>
              </w:rPr>
              <w:t>gooseneck</w:t>
            </w:r>
            <w:proofErr w:type="spellEnd"/>
            <w:r w:rsidRPr="002F5DD3">
              <w:rPr>
                <w:rFonts w:eastAsiaTheme="minorHAnsi"/>
                <w:lang w:eastAsia="en-US"/>
              </w:rPr>
              <w:t>” garums: 45 cm.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jc w:val="center"/>
              <w:rPr>
                <w:b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Apraksts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 xml:space="preserve">LED </w:t>
            </w:r>
            <w:proofErr w:type="spellStart"/>
            <w:r w:rsidRPr="002F5DD3">
              <w:rPr>
                <w:rFonts w:eastAsiaTheme="minorHAnsi"/>
                <w:lang w:eastAsia="en-US"/>
              </w:rPr>
              <w:t>gooseneck</w:t>
            </w:r>
            <w:proofErr w:type="spellEnd"/>
            <w:r w:rsidRPr="002F5DD3">
              <w:rPr>
                <w:rFonts w:eastAsiaTheme="minorHAnsi"/>
                <w:lang w:eastAsia="en-US"/>
              </w:rPr>
              <w:t xml:space="preserve"> lampa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Tips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F5DD3">
              <w:rPr>
                <w:rFonts w:eastAsiaTheme="minorHAnsi"/>
                <w:lang w:eastAsia="en-US"/>
              </w:rPr>
              <w:t>6 balti LED, 6000-6500 K, 144-156 lm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Krāsa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melna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Barošanas avots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 xml:space="preserve">12 V/60 </w:t>
            </w:r>
            <w:proofErr w:type="spellStart"/>
            <w:r w:rsidRPr="002F5DD3">
              <w:rPr>
                <w:rFonts w:eastAsiaTheme="minorHAnsi"/>
                <w:lang w:eastAsia="en-US"/>
              </w:rPr>
              <w:t>mA</w:t>
            </w:r>
            <w:proofErr w:type="spellEnd"/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pPr>
              <w:rPr>
                <w:highlight w:val="yellow"/>
              </w:rPr>
            </w:pPr>
            <w:r w:rsidRPr="002F5DD3">
              <w:rPr>
                <w:rFonts w:eastAsiaTheme="minorHAnsi"/>
                <w:lang w:eastAsia="en-US"/>
              </w:rPr>
              <w:t>Darba temperatūra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0-40 °C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Garums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53 cm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Svars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146 g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Savienojumi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3 polu XLR spraudnis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Citas iezīmes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garums: 45 cm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Iepakojuma vienība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Iepakojuma izmēri (P x A x G)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0.205 x 0.035 x 0.3 m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Bruto svars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0.241 kg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Tīrsvars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rPr>
                <w:rFonts w:eastAsiaTheme="minorHAnsi"/>
                <w:lang w:eastAsia="en-US"/>
              </w:rPr>
              <w:t>0.146 kg</w:t>
            </w:r>
          </w:p>
        </w:tc>
        <w:tc>
          <w:tcPr>
            <w:tcW w:w="3621" w:type="dxa"/>
          </w:tcPr>
          <w:p w:rsidR="0018418D" w:rsidRPr="002F5DD3" w:rsidRDefault="0018418D" w:rsidP="003E514E">
            <w:pPr>
              <w:rPr>
                <w:rFonts w:eastAsiaTheme="minorHAnsi"/>
                <w:lang w:eastAsia="en-US"/>
              </w:rPr>
            </w:pPr>
          </w:p>
        </w:tc>
      </w:tr>
      <w:tr w:rsidR="0018418D" w:rsidRPr="002F5DD3" w:rsidTr="0018418D">
        <w:tc>
          <w:tcPr>
            <w:tcW w:w="2593" w:type="dxa"/>
            <w:vAlign w:val="center"/>
          </w:tcPr>
          <w:p w:rsidR="0018418D" w:rsidRPr="002F5DD3" w:rsidRDefault="0018418D" w:rsidP="003E514E">
            <w:r w:rsidRPr="002F5DD3">
              <w:t>Garantija</w:t>
            </w:r>
          </w:p>
        </w:tc>
        <w:tc>
          <w:tcPr>
            <w:tcW w:w="2399" w:type="dxa"/>
            <w:vAlign w:val="center"/>
          </w:tcPr>
          <w:p w:rsidR="0018418D" w:rsidRPr="002F5DD3" w:rsidRDefault="0018418D" w:rsidP="003E514E">
            <w:r w:rsidRPr="002F5DD3">
              <w:t>2 gadi</w:t>
            </w:r>
          </w:p>
        </w:tc>
        <w:tc>
          <w:tcPr>
            <w:tcW w:w="3621" w:type="dxa"/>
          </w:tcPr>
          <w:p w:rsidR="0018418D" w:rsidRPr="002F5DD3" w:rsidRDefault="0018418D" w:rsidP="003E514E"/>
        </w:tc>
      </w:tr>
    </w:tbl>
    <w:p w:rsidR="00E1283D" w:rsidRDefault="00E1283D" w:rsidP="00E1283D"/>
    <w:p w:rsidR="00F9685A" w:rsidRDefault="00F9685A" w:rsidP="00E1283D"/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Pretendenta nosaukums: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lastRenderedPageBreak/>
        <w:t>Reģistrēts _________________________ (kur, kad, reģistrācijas Nr.)</w:t>
      </w:r>
    </w:p>
    <w:p w:rsidR="000107F7" w:rsidRPr="00CD2B3D" w:rsidRDefault="000107F7" w:rsidP="000107F7">
      <w:pPr>
        <w:autoSpaceDE w:val="0"/>
        <w:autoSpaceDN w:val="0"/>
        <w:adjustRightInd w:val="0"/>
        <w:rPr>
          <w:lang w:eastAsia="lv-LV"/>
        </w:rPr>
      </w:pPr>
      <w:r w:rsidRPr="00CD2B3D">
        <w:rPr>
          <w:rFonts w:eastAsia="Calibri"/>
          <w:lang w:eastAsia="lv-LV"/>
        </w:rPr>
        <w:t>Nodokļu maksātāja reģistrācijas Nr. ______________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 xml:space="preserve">Juridiskā adrese: 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 xml:space="preserve"> 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Bankas rekvizīti: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Kontaktpersonas vārds, uzvārds: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>Tālrunis: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 xml:space="preserve">Fakss: 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E-pasta adrese: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>Tīmekļa vietnes adrese:</w:t>
      </w:r>
    </w:p>
    <w:p w:rsidR="000107F7" w:rsidRDefault="000107F7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</w:p>
    <w:p w:rsidR="00F9685A" w:rsidRDefault="00F9685A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</w:p>
    <w:p w:rsidR="002F5DD3" w:rsidRPr="00CD2B3D" w:rsidRDefault="002F5DD3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  <w:r w:rsidRPr="00CD2B3D">
        <w:rPr>
          <w:rFonts w:eastAsia="Calibri"/>
          <w:b/>
          <w:bCs/>
          <w:i/>
          <w:iCs/>
          <w:lang w:eastAsia="lv-LV"/>
        </w:rPr>
        <w:t>Datums</w:t>
      </w:r>
    </w:p>
    <w:p w:rsidR="00E1283D" w:rsidRPr="00F01B4C" w:rsidRDefault="000107F7" w:rsidP="000107F7">
      <w:pPr>
        <w:rPr>
          <w:sz w:val="22"/>
          <w:szCs w:val="22"/>
        </w:rPr>
      </w:pPr>
      <w:r w:rsidRPr="00CD2B3D">
        <w:rPr>
          <w:rFonts w:eastAsia="Calibri"/>
          <w:b/>
          <w:bCs/>
          <w:i/>
          <w:iCs/>
          <w:lang w:eastAsia="lv-LV"/>
        </w:rPr>
        <w:t>Pretendenta vai tā pilnvarotās personas paraksts, tā atšifrējums, zīmogs (ja ir)</w:t>
      </w:r>
    </w:p>
    <w:sectPr w:rsidR="00E1283D" w:rsidRPr="00F01B4C" w:rsidSect="002643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FA0" w:rsidRDefault="00E06FA0" w:rsidP="002B6815">
      <w:r>
        <w:separator/>
      </w:r>
    </w:p>
  </w:endnote>
  <w:endnote w:type="continuationSeparator" w:id="0">
    <w:p w:rsidR="00E06FA0" w:rsidRDefault="00E06FA0" w:rsidP="002B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BA"/>
    <w:family w:val="auto"/>
    <w:notTrueType/>
    <w:pitch w:val="default"/>
    <w:sig w:usb0="00000005" w:usb1="08070000" w:usb2="00000010" w:usb3="00000000" w:csb0="0002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FA0" w:rsidRDefault="00E06FA0" w:rsidP="002B6815">
      <w:r>
        <w:separator/>
      </w:r>
    </w:p>
  </w:footnote>
  <w:footnote w:type="continuationSeparator" w:id="0">
    <w:p w:rsidR="00E06FA0" w:rsidRDefault="00E06FA0" w:rsidP="002B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B3D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221A"/>
    <w:multiLevelType w:val="hybridMultilevel"/>
    <w:tmpl w:val="E09EAC8A"/>
    <w:lvl w:ilvl="0" w:tplc="099876EC">
      <w:start w:val="3"/>
      <w:numFmt w:val="bullet"/>
      <w:lvlText w:val="-"/>
      <w:lvlJc w:val="left"/>
      <w:pPr>
        <w:ind w:left="720" w:hanging="360"/>
      </w:pPr>
      <w:rPr>
        <w:rFonts w:ascii="DejaVuSansCondensed" w:eastAsiaTheme="minorHAnsi" w:hAnsi="DejaVuSansCondensed" w:cs="DejaVuSansCondensed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575B"/>
    <w:multiLevelType w:val="hybridMultilevel"/>
    <w:tmpl w:val="DD5E01AA"/>
    <w:lvl w:ilvl="0" w:tplc="C5ACD932">
      <w:start w:val="1"/>
      <w:numFmt w:val="bullet"/>
      <w:lvlText w:val="-"/>
      <w:lvlJc w:val="left"/>
      <w:pPr>
        <w:ind w:left="720" w:hanging="360"/>
      </w:pPr>
      <w:rPr>
        <w:rFonts w:ascii="DejaVuSansCondensed" w:eastAsiaTheme="minorHAnsi" w:hAnsi="DejaVuSansCondensed" w:cs="DejaVuSansCondensed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F4862"/>
    <w:multiLevelType w:val="hybridMultilevel"/>
    <w:tmpl w:val="71100320"/>
    <w:lvl w:ilvl="0" w:tplc="3072F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94388"/>
    <w:multiLevelType w:val="hybridMultilevel"/>
    <w:tmpl w:val="534876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D15D6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501C9"/>
    <w:multiLevelType w:val="hybridMultilevel"/>
    <w:tmpl w:val="1A36E9C6"/>
    <w:lvl w:ilvl="0" w:tplc="D3F021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27A24"/>
    <w:multiLevelType w:val="hybridMultilevel"/>
    <w:tmpl w:val="C20865E4"/>
    <w:lvl w:ilvl="0" w:tplc="6898E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759EE"/>
    <w:multiLevelType w:val="multilevel"/>
    <w:tmpl w:val="7E4E07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EF"/>
    <w:rsid w:val="000107F7"/>
    <w:rsid w:val="0001595E"/>
    <w:rsid w:val="0005515C"/>
    <w:rsid w:val="0005523F"/>
    <w:rsid w:val="000566F7"/>
    <w:rsid w:val="000674E4"/>
    <w:rsid w:val="0007055E"/>
    <w:rsid w:val="000848E6"/>
    <w:rsid w:val="0009577E"/>
    <w:rsid w:val="000B4F7C"/>
    <w:rsid w:val="000E59F4"/>
    <w:rsid w:val="000F2056"/>
    <w:rsid w:val="00113C95"/>
    <w:rsid w:val="00120BD3"/>
    <w:rsid w:val="00145DFE"/>
    <w:rsid w:val="00163E4D"/>
    <w:rsid w:val="001816EF"/>
    <w:rsid w:val="0018418D"/>
    <w:rsid w:val="001B37C1"/>
    <w:rsid w:val="001C057B"/>
    <w:rsid w:val="001E62D5"/>
    <w:rsid w:val="001F5A36"/>
    <w:rsid w:val="00202B6F"/>
    <w:rsid w:val="00212445"/>
    <w:rsid w:val="002579EE"/>
    <w:rsid w:val="0026436C"/>
    <w:rsid w:val="0027661A"/>
    <w:rsid w:val="00290ABC"/>
    <w:rsid w:val="002B6815"/>
    <w:rsid w:val="002D4A2F"/>
    <w:rsid w:val="002F4537"/>
    <w:rsid w:val="002F5DD3"/>
    <w:rsid w:val="00305C44"/>
    <w:rsid w:val="0031045C"/>
    <w:rsid w:val="0035521F"/>
    <w:rsid w:val="003552DC"/>
    <w:rsid w:val="00362EA3"/>
    <w:rsid w:val="0036737A"/>
    <w:rsid w:val="00374295"/>
    <w:rsid w:val="00376618"/>
    <w:rsid w:val="0039133F"/>
    <w:rsid w:val="003B0C25"/>
    <w:rsid w:val="003B220E"/>
    <w:rsid w:val="003E1E1C"/>
    <w:rsid w:val="003E721A"/>
    <w:rsid w:val="004111A8"/>
    <w:rsid w:val="00416D48"/>
    <w:rsid w:val="00433CE3"/>
    <w:rsid w:val="00435093"/>
    <w:rsid w:val="00442F45"/>
    <w:rsid w:val="0044792C"/>
    <w:rsid w:val="0047608E"/>
    <w:rsid w:val="00491043"/>
    <w:rsid w:val="004D3F72"/>
    <w:rsid w:val="00511B0A"/>
    <w:rsid w:val="00516A74"/>
    <w:rsid w:val="00530A53"/>
    <w:rsid w:val="00561629"/>
    <w:rsid w:val="005775B1"/>
    <w:rsid w:val="00587C91"/>
    <w:rsid w:val="0059393B"/>
    <w:rsid w:val="005B15EF"/>
    <w:rsid w:val="005D5713"/>
    <w:rsid w:val="005E0299"/>
    <w:rsid w:val="005E0DC0"/>
    <w:rsid w:val="00601F68"/>
    <w:rsid w:val="006271DE"/>
    <w:rsid w:val="006A7E97"/>
    <w:rsid w:val="006B5A45"/>
    <w:rsid w:val="006D5FA1"/>
    <w:rsid w:val="006E10C4"/>
    <w:rsid w:val="006E1825"/>
    <w:rsid w:val="006F0CC8"/>
    <w:rsid w:val="0077377D"/>
    <w:rsid w:val="0078602D"/>
    <w:rsid w:val="007C4399"/>
    <w:rsid w:val="00813136"/>
    <w:rsid w:val="00830105"/>
    <w:rsid w:val="00840F4F"/>
    <w:rsid w:val="00841B60"/>
    <w:rsid w:val="00855808"/>
    <w:rsid w:val="00883295"/>
    <w:rsid w:val="0090174C"/>
    <w:rsid w:val="00932583"/>
    <w:rsid w:val="009401B6"/>
    <w:rsid w:val="009678EA"/>
    <w:rsid w:val="009A4DD6"/>
    <w:rsid w:val="009B72AC"/>
    <w:rsid w:val="009E4E4D"/>
    <w:rsid w:val="00A735D2"/>
    <w:rsid w:val="00A81FE9"/>
    <w:rsid w:val="00A93365"/>
    <w:rsid w:val="00AA440B"/>
    <w:rsid w:val="00AC2FDD"/>
    <w:rsid w:val="00AC5450"/>
    <w:rsid w:val="00AC614D"/>
    <w:rsid w:val="00AD2A6D"/>
    <w:rsid w:val="00AE5876"/>
    <w:rsid w:val="00AF32C0"/>
    <w:rsid w:val="00AF3CF5"/>
    <w:rsid w:val="00AF6044"/>
    <w:rsid w:val="00B04C02"/>
    <w:rsid w:val="00B06ADF"/>
    <w:rsid w:val="00B34F2D"/>
    <w:rsid w:val="00B40146"/>
    <w:rsid w:val="00B41A0E"/>
    <w:rsid w:val="00B86EA1"/>
    <w:rsid w:val="00B95D58"/>
    <w:rsid w:val="00BA0A56"/>
    <w:rsid w:val="00BB51AA"/>
    <w:rsid w:val="00BE6C0F"/>
    <w:rsid w:val="00BF4C17"/>
    <w:rsid w:val="00BF576F"/>
    <w:rsid w:val="00C4052B"/>
    <w:rsid w:val="00C468CE"/>
    <w:rsid w:val="00C65F1A"/>
    <w:rsid w:val="00C75E34"/>
    <w:rsid w:val="00CA65AB"/>
    <w:rsid w:val="00CB2131"/>
    <w:rsid w:val="00CB5F1F"/>
    <w:rsid w:val="00CD3C27"/>
    <w:rsid w:val="00CF6C97"/>
    <w:rsid w:val="00D53B8F"/>
    <w:rsid w:val="00D6010C"/>
    <w:rsid w:val="00D61398"/>
    <w:rsid w:val="00D66B2D"/>
    <w:rsid w:val="00D726AF"/>
    <w:rsid w:val="00D901E9"/>
    <w:rsid w:val="00D9057A"/>
    <w:rsid w:val="00DA6A32"/>
    <w:rsid w:val="00DB20E5"/>
    <w:rsid w:val="00DC642C"/>
    <w:rsid w:val="00E00D55"/>
    <w:rsid w:val="00E0134E"/>
    <w:rsid w:val="00E01688"/>
    <w:rsid w:val="00E06FA0"/>
    <w:rsid w:val="00E1283D"/>
    <w:rsid w:val="00E26A4D"/>
    <w:rsid w:val="00E3223C"/>
    <w:rsid w:val="00E52C1B"/>
    <w:rsid w:val="00E52F5D"/>
    <w:rsid w:val="00E60539"/>
    <w:rsid w:val="00E925B3"/>
    <w:rsid w:val="00E96CBF"/>
    <w:rsid w:val="00EE26E3"/>
    <w:rsid w:val="00F1482B"/>
    <w:rsid w:val="00F443B3"/>
    <w:rsid w:val="00F4499F"/>
    <w:rsid w:val="00F44CCF"/>
    <w:rsid w:val="00F50905"/>
    <w:rsid w:val="00F9685A"/>
    <w:rsid w:val="00FA78D0"/>
    <w:rsid w:val="00FB3A51"/>
    <w:rsid w:val="00FC36EF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1F11"/>
  <w15:docId w15:val="{CA85620B-943D-40E4-AE9F-0D4379C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B1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521F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5B15EF"/>
    <w:rPr>
      <w:color w:val="0000FF"/>
      <w:u w:val="single"/>
    </w:rPr>
  </w:style>
  <w:style w:type="paragraph" w:customStyle="1" w:styleId="a">
    <w:name w:val="Заголовок таблицы"/>
    <w:basedOn w:val="Parasts"/>
    <w:uiPriority w:val="99"/>
    <w:rsid w:val="005B15EF"/>
    <w:pPr>
      <w:suppressLineNumbers/>
      <w:jc w:val="center"/>
    </w:pPr>
    <w:rPr>
      <w:b/>
      <w:bCs/>
    </w:rPr>
  </w:style>
  <w:style w:type="paragraph" w:styleId="Nosaukums">
    <w:name w:val="Title"/>
    <w:basedOn w:val="Parasts"/>
    <w:link w:val="NosaukumsRakstz"/>
    <w:uiPriority w:val="99"/>
    <w:qFormat/>
    <w:rsid w:val="005B15EF"/>
    <w:pPr>
      <w:suppressAutoHyphens w:val="0"/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5B15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InternetLink">
    <w:name w:val="Internet Link"/>
    <w:uiPriority w:val="99"/>
    <w:rsid w:val="005B15EF"/>
    <w:rPr>
      <w:color w:val="0000FF"/>
      <w:u w:val="single"/>
    </w:rPr>
  </w:style>
  <w:style w:type="character" w:styleId="Izteiksmgs">
    <w:name w:val="Strong"/>
    <w:uiPriority w:val="22"/>
    <w:qFormat/>
    <w:rsid w:val="005B15EF"/>
    <w:rPr>
      <w:b/>
      <w:bCs/>
    </w:rPr>
  </w:style>
  <w:style w:type="paragraph" w:styleId="Saturs1">
    <w:name w:val="toc 1"/>
    <w:basedOn w:val="Parasts"/>
    <w:next w:val="Parasts"/>
    <w:autoRedefine/>
    <w:semiHidden/>
    <w:rsid w:val="00290ABC"/>
    <w:pPr>
      <w:suppressAutoHyphens w:val="0"/>
      <w:jc w:val="center"/>
    </w:pPr>
    <w:rPr>
      <w:b/>
      <w:color w:val="000000"/>
      <w:lang w:eastAsia="en-GB"/>
    </w:rPr>
  </w:style>
  <w:style w:type="paragraph" w:customStyle="1" w:styleId="Style2">
    <w:name w:val="Style2"/>
    <w:basedOn w:val="Parasts"/>
    <w:autoRedefine/>
    <w:qFormat/>
    <w:rsid w:val="005B15EF"/>
    <w:pPr>
      <w:suppressAutoHyphens w:val="0"/>
      <w:jc w:val="both"/>
    </w:pPr>
    <w:rPr>
      <w:bCs/>
      <w:color w:val="00000A"/>
      <w:sz w:val="22"/>
      <w:szCs w:val="22"/>
      <w:lang w:eastAsia="en-GB"/>
    </w:rPr>
  </w:style>
  <w:style w:type="paragraph" w:customStyle="1" w:styleId="Style1">
    <w:name w:val="Style1"/>
    <w:autoRedefine/>
    <w:uiPriority w:val="99"/>
    <w:qFormat/>
    <w:rsid w:val="00D901E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Cs/>
      <w:color w:val="00000A"/>
      <w:sz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4499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49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B3A51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55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atabula">
    <w:name w:val="Table Grid"/>
    <w:basedOn w:val="Parastatabula"/>
    <w:uiPriority w:val="59"/>
    <w:rsid w:val="0035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50">
    <w:name w:val="w-50"/>
    <w:basedOn w:val="Noklusjumarindkopasfonts"/>
    <w:rsid w:val="0035521F"/>
  </w:style>
  <w:style w:type="paragraph" w:styleId="Sarakstarindkopa">
    <w:name w:val="List Paragraph"/>
    <w:basedOn w:val="Parasts"/>
    <w:uiPriority w:val="34"/>
    <w:qFormat/>
    <w:rsid w:val="003E721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EE26E3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B41A0E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C2FDD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C2F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AC2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celitane@lcb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cb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6370</Words>
  <Characters>3632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Andžejs Ancāns</cp:lastModifiedBy>
  <cp:revision>4</cp:revision>
  <cp:lastPrinted>2020-08-18T11:09:00Z</cp:lastPrinted>
  <dcterms:created xsi:type="dcterms:W3CDTF">2022-04-25T07:32:00Z</dcterms:created>
  <dcterms:modified xsi:type="dcterms:W3CDTF">2022-05-02T12:28:00Z</dcterms:modified>
</cp:coreProperties>
</file>